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6D" w:rsidRPr="00921A50" w:rsidRDefault="005B546D" w:rsidP="00921A50">
      <w:pPr>
        <w:widowControl/>
        <w:tabs>
          <w:tab w:val="num" w:pos="567"/>
        </w:tabs>
        <w:rPr>
          <w:b/>
          <w:bCs/>
          <w:sz w:val="24"/>
          <w:szCs w:val="24"/>
        </w:rPr>
      </w:pPr>
    </w:p>
    <w:p w:rsidR="005B546D" w:rsidRDefault="005B546D" w:rsidP="005B546D">
      <w:pPr>
        <w:widowControl/>
        <w:autoSpaceDE/>
        <w:adjustRightInd/>
        <w:jc w:val="both"/>
        <w:rPr>
          <w:sz w:val="24"/>
          <w:szCs w:val="24"/>
        </w:rPr>
      </w:pPr>
    </w:p>
    <w:p w:rsidR="005B546D" w:rsidRDefault="00271E71" w:rsidP="005B546D">
      <w:pPr>
        <w:pStyle w:val="1"/>
        <w:tabs>
          <w:tab w:val="num" w:pos="567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т</w:t>
      </w:r>
      <w:r w:rsidR="005B546D">
        <w:rPr>
          <w:rFonts w:ascii="Times New Roman" w:hAnsi="Times New Roman" w:cs="Times New Roman"/>
          <w:sz w:val="24"/>
          <w:szCs w:val="24"/>
        </w:rPr>
        <w:t>ребования к оформлению реферата</w:t>
      </w:r>
    </w:p>
    <w:p w:rsidR="00A21337" w:rsidRPr="00271E71" w:rsidRDefault="00921A50" w:rsidP="00A21337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921A50">
        <w:rPr>
          <w:rFonts w:ascii="yandex-sans" w:hAnsi="yandex-sans"/>
          <w:b/>
          <w:color w:val="000000"/>
          <w:sz w:val="23"/>
          <w:szCs w:val="23"/>
        </w:rPr>
        <w:t>студентов ГБ</w:t>
      </w:r>
      <w:r w:rsidRPr="00271E71">
        <w:rPr>
          <w:rFonts w:ascii="yandex-sans" w:hAnsi="yandex-sans"/>
          <w:b/>
          <w:color w:val="000000"/>
          <w:sz w:val="23"/>
          <w:szCs w:val="23"/>
        </w:rPr>
        <w:t>ПОУ</w:t>
      </w:r>
      <w:r w:rsidRPr="00921A50">
        <w:rPr>
          <w:rFonts w:ascii="yandex-sans" w:hAnsi="yandex-sans"/>
          <w:b/>
          <w:color w:val="000000"/>
          <w:sz w:val="23"/>
          <w:szCs w:val="23"/>
        </w:rPr>
        <w:t xml:space="preserve"> «Саратовское областное училище (техникум)</w:t>
      </w:r>
      <w:r w:rsidRPr="00271E71"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Pr="00921A50">
        <w:rPr>
          <w:rFonts w:ascii="yandex-sans" w:hAnsi="yandex-sans"/>
          <w:b/>
          <w:color w:val="000000"/>
          <w:sz w:val="23"/>
          <w:szCs w:val="23"/>
        </w:rPr>
        <w:t>олимпийского резерва»</w:t>
      </w:r>
    </w:p>
    <w:p w:rsidR="00A21337" w:rsidRPr="00271E71" w:rsidRDefault="0069715F" w:rsidP="00A21337">
      <w:pPr>
        <w:widowControl/>
        <w:shd w:val="clear" w:color="auto" w:fill="FFFFFF"/>
        <w:autoSpaceDE/>
        <w:autoSpaceDN/>
        <w:adjustRightInd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271E71">
        <w:rPr>
          <w:rFonts w:ascii="yandex-sans" w:hAnsi="yandex-sans"/>
          <w:b/>
          <w:color w:val="000000"/>
          <w:sz w:val="23"/>
          <w:szCs w:val="23"/>
        </w:rPr>
        <w:t xml:space="preserve"> </w:t>
      </w:r>
    </w:p>
    <w:p w:rsidR="00A21337" w:rsidRPr="0069715F" w:rsidRDefault="00A21337" w:rsidP="0069715F">
      <w:pPr>
        <w:jc w:val="both"/>
        <w:rPr>
          <w:sz w:val="24"/>
          <w:szCs w:val="24"/>
        </w:rPr>
      </w:pPr>
      <w:r w:rsidRPr="0069715F">
        <w:t xml:space="preserve">    </w:t>
      </w:r>
      <w:r w:rsidRPr="0069715F">
        <w:rPr>
          <w:sz w:val="24"/>
          <w:szCs w:val="24"/>
        </w:rPr>
        <w:t>Получив тему реферата, всегда нужно начинать с обращения за консультацией к преподавателю, который будет его проверять. Преподаватель может прояснить проблемные моменты в работе и посоветует наиболее актуальную литературу.</w:t>
      </w:r>
    </w:p>
    <w:p w:rsidR="00A21337" w:rsidRPr="0069715F" w:rsidRDefault="00A21337" w:rsidP="0069715F">
      <w:pPr>
        <w:jc w:val="both"/>
        <w:rPr>
          <w:sz w:val="24"/>
          <w:szCs w:val="24"/>
        </w:rPr>
      </w:pPr>
      <w:r w:rsidRPr="0069715F">
        <w:rPr>
          <w:sz w:val="24"/>
          <w:szCs w:val="24"/>
        </w:rPr>
        <w:t>В работе над рефератом следует придерживаться следующего порядка: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Составить план реферата.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Подобрать литературу для работы и бегло ее просмотреть.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Откорректировать план (при необходимости - согласовать его с преподавателем).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Подробно изучить подобранную литературу и написать черновик основной части реферата.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Вычитать написанный материал и составить к нему непротиворечивое введение и выводы.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Вычитать весь черновик реферата, исправить опечатки и ляпы, проверить нумерацию параграфов и сноски.</w:t>
      </w:r>
    </w:p>
    <w:p w:rsidR="00A21337" w:rsidRPr="0069715F" w:rsidRDefault="0069715F" w:rsidP="0069715F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>Составить содержание и титульный ли</w:t>
      </w:r>
      <w:proofErr w:type="gramStart"/>
      <w:r w:rsidR="00A21337" w:rsidRPr="0069715F">
        <w:rPr>
          <w:sz w:val="24"/>
          <w:szCs w:val="24"/>
        </w:rPr>
        <w:t>ст в стр</w:t>
      </w:r>
      <w:proofErr w:type="gramEnd"/>
      <w:r w:rsidR="00A21337" w:rsidRPr="0069715F">
        <w:rPr>
          <w:sz w:val="24"/>
          <w:szCs w:val="24"/>
        </w:rPr>
        <w:t xml:space="preserve">огом соответствии с </w:t>
      </w:r>
      <w:proofErr w:type="spellStart"/>
      <w:r w:rsidR="00A21337" w:rsidRPr="0069715F">
        <w:rPr>
          <w:sz w:val="24"/>
          <w:szCs w:val="24"/>
        </w:rPr>
        <w:t>ГОСТом</w:t>
      </w:r>
      <w:proofErr w:type="spellEnd"/>
      <w:r w:rsidR="00A21337" w:rsidRPr="0069715F">
        <w:rPr>
          <w:sz w:val="24"/>
          <w:szCs w:val="24"/>
        </w:rPr>
        <w:t>.</w:t>
      </w:r>
    </w:p>
    <w:p w:rsidR="00A21337" w:rsidRDefault="0069715F" w:rsidP="00271E71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71E71">
        <w:rPr>
          <w:sz w:val="24"/>
          <w:szCs w:val="24"/>
        </w:rPr>
        <w:t xml:space="preserve"> </w:t>
      </w:r>
      <w:r w:rsidR="00A21337" w:rsidRPr="0069715F">
        <w:rPr>
          <w:sz w:val="24"/>
          <w:szCs w:val="24"/>
        </w:rPr>
        <w:t xml:space="preserve">Отформатировать текст согласно </w:t>
      </w:r>
      <w:proofErr w:type="spellStart"/>
      <w:r w:rsidR="00A21337" w:rsidRPr="0069715F">
        <w:rPr>
          <w:sz w:val="24"/>
          <w:szCs w:val="24"/>
        </w:rPr>
        <w:t>ГОСТу</w:t>
      </w:r>
      <w:proofErr w:type="spellEnd"/>
      <w:r w:rsidR="00A21337" w:rsidRPr="0069715F">
        <w:rPr>
          <w:sz w:val="24"/>
          <w:szCs w:val="24"/>
        </w:rPr>
        <w:t xml:space="preserve"> и методическим </w:t>
      </w:r>
      <w:r w:rsidR="00271E71">
        <w:rPr>
          <w:sz w:val="24"/>
          <w:szCs w:val="24"/>
        </w:rPr>
        <w:t xml:space="preserve">требованиям. </w:t>
      </w:r>
    </w:p>
    <w:p w:rsidR="00271E71" w:rsidRPr="0069715F" w:rsidRDefault="00271E71" w:rsidP="00271E71">
      <w:pPr>
        <w:jc w:val="both"/>
        <w:rPr>
          <w:color w:val="333333"/>
          <w:sz w:val="24"/>
          <w:szCs w:val="24"/>
        </w:rPr>
      </w:pPr>
    </w:p>
    <w:p w:rsidR="00921A50" w:rsidRPr="00A21337" w:rsidRDefault="00A21337" w:rsidP="00A21337">
      <w:pPr>
        <w:jc w:val="center"/>
        <w:rPr>
          <w:b/>
          <w:sz w:val="24"/>
          <w:szCs w:val="24"/>
        </w:rPr>
      </w:pPr>
      <w:r w:rsidRPr="00A21337">
        <w:rPr>
          <w:b/>
          <w:sz w:val="24"/>
          <w:szCs w:val="24"/>
        </w:rPr>
        <w:t>Требования к написанию</w:t>
      </w:r>
      <w:r>
        <w:rPr>
          <w:b/>
          <w:sz w:val="24"/>
          <w:szCs w:val="24"/>
        </w:rPr>
        <w:t>:</w:t>
      </w:r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Открывается работа </w:t>
      </w:r>
      <w:r>
        <w:rPr>
          <w:b/>
          <w:bCs/>
          <w:color w:val="000000"/>
          <w:sz w:val="24"/>
          <w:szCs w:val="24"/>
        </w:rPr>
        <w:t>титульным листом</w:t>
      </w:r>
      <w:r>
        <w:rPr>
          <w:color w:val="000000"/>
          <w:sz w:val="24"/>
          <w:szCs w:val="24"/>
        </w:rPr>
        <w:t>, где указывается полное название образовательного учреждения, предмет, тема реферата, фамилии автора и руководителя, место и год написания. (</w:t>
      </w:r>
      <w:proofErr w:type="gramStart"/>
      <w:r>
        <w:rPr>
          <w:color w:val="000000"/>
          <w:sz w:val="24"/>
          <w:szCs w:val="24"/>
        </w:rPr>
        <w:t>См</w:t>
      </w:r>
      <w:proofErr w:type="gramEnd"/>
      <w:r>
        <w:rPr>
          <w:color w:val="000000"/>
          <w:sz w:val="24"/>
          <w:szCs w:val="24"/>
        </w:rPr>
        <w:t>. приложение)</w:t>
      </w:r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Общий объем реферата не должен превышать 10-12 страниц для печатного варианта. 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Выделить всё </w:t>
      </w:r>
      <w:r>
        <w:rPr>
          <w:i/>
          <w:iCs/>
          <w:color w:val="000000"/>
          <w:sz w:val="24"/>
          <w:szCs w:val="24"/>
          <w:lang w:val="en-US"/>
        </w:rPr>
        <w:t>CTRL</w:t>
      </w:r>
      <w:r>
        <w:rPr>
          <w:i/>
          <w:iCs/>
          <w:color w:val="000000"/>
          <w:sz w:val="24"/>
          <w:szCs w:val="24"/>
        </w:rPr>
        <w:t xml:space="preserve"> + </w:t>
      </w:r>
      <w:r>
        <w:rPr>
          <w:i/>
          <w:iCs/>
          <w:color w:val="000000"/>
          <w:sz w:val="24"/>
          <w:szCs w:val="24"/>
          <w:lang w:val="en-US"/>
        </w:rPr>
        <w:t>A</w:t>
      </w:r>
      <w:r>
        <w:rPr>
          <w:i/>
          <w:iCs/>
          <w:color w:val="000000"/>
          <w:sz w:val="24"/>
          <w:szCs w:val="24"/>
        </w:rPr>
        <w:t xml:space="preserve">, 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Формат – Абзац – </w:t>
      </w:r>
    </w:p>
    <w:p w:rsidR="005B546D" w:rsidRDefault="005B546D" w:rsidP="005B546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выравнивание по ширине. </w:t>
      </w:r>
    </w:p>
    <w:p w:rsidR="005B546D" w:rsidRDefault="005B546D" w:rsidP="005B546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Первая строка – отступ – 1,25 см;</w:t>
      </w:r>
    </w:p>
    <w:p w:rsidR="005B546D" w:rsidRDefault="005B546D" w:rsidP="005B546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Интервал междустрочный полуторный (1,5 интервала). </w:t>
      </w:r>
    </w:p>
    <w:p w:rsidR="005B546D" w:rsidRDefault="005B546D" w:rsidP="005B546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Формат – Шрифт – </w:t>
      </w:r>
    </w:p>
    <w:p w:rsidR="005B546D" w:rsidRDefault="005B546D" w:rsidP="005B546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Times New Roman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Arial Cyr, </w:t>
      </w:r>
    </w:p>
    <w:p w:rsidR="005B546D" w:rsidRDefault="005B546D" w:rsidP="005B546D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шрифта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– 14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proofErr w:type="gramStart"/>
      <w:r>
        <w:rPr>
          <w:i/>
          <w:iCs/>
          <w:color w:val="000000"/>
          <w:sz w:val="24"/>
          <w:szCs w:val="24"/>
        </w:rPr>
        <w:t>Файл — Параметры страницы — Поля страницы: левое - 3 см., правое - 1,5 см., нижнее 2 см., верхнее - 2 см.</w:t>
      </w:r>
      <w:proofErr w:type="gramEnd"/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proofErr w:type="gramStart"/>
      <w:r>
        <w:rPr>
          <w:color w:val="000000"/>
          <w:sz w:val="24"/>
          <w:szCs w:val="24"/>
        </w:rPr>
        <w:t>Каждая структурная часть реферата (введение, главная часть, заключение и т.д.) начинается с новой страницы (</w:t>
      </w:r>
      <w:r>
        <w:rPr>
          <w:i/>
          <w:iCs/>
          <w:color w:val="000000"/>
          <w:sz w:val="24"/>
          <w:szCs w:val="24"/>
        </w:rPr>
        <w:t>Вставка – Разрыв – Новая страница</w:t>
      </w:r>
      <w:r>
        <w:rPr>
          <w:color w:val="000000"/>
          <w:sz w:val="24"/>
          <w:szCs w:val="24"/>
        </w:rPr>
        <w:t xml:space="preserve">). </w:t>
      </w:r>
      <w:proofErr w:type="gramEnd"/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</w:t>
      </w:r>
      <w:r>
        <w:rPr>
          <w:i/>
          <w:iCs/>
          <w:color w:val="000000"/>
          <w:sz w:val="24"/>
          <w:szCs w:val="24"/>
        </w:rPr>
        <w:t xml:space="preserve">Определим стиль заголовка: Курсор на заголовке. На панели форматирования Заголовок 1: Шрифт параграфа 16 </w:t>
      </w:r>
      <w:proofErr w:type="spellStart"/>
      <w:r>
        <w:rPr>
          <w:i/>
          <w:iCs/>
          <w:color w:val="000000"/>
          <w:sz w:val="24"/>
          <w:szCs w:val="24"/>
        </w:rPr>
        <w:t>пт</w:t>
      </w:r>
      <w:proofErr w:type="spellEnd"/>
      <w:r>
        <w:rPr>
          <w:i/>
          <w:iCs/>
          <w:color w:val="000000"/>
          <w:sz w:val="24"/>
          <w:szCs w:val="24"/>
        </w:rPr>
        <w:t xml:space="preserve">, выравнивание по центру, полужирный шрифт </w:t>
      </w:r>
      <w:r>
        <w:rPr>
          <w:i/>
          <w:iCs/>
          <w:color w:val="000000"/>
          <w:sz w:val="24"/>
          <w:szCs w:val="24"/>
          <w:lang w:val="en-US"/>
        </w:rPr>
        <w:t>Times</w:t>
      </w:r>
      <w:r w:rsidRPr="00F736A8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lang w:val="en-US"/>
        </w:rPr>
        <w:t>New</w:t>
      </w:r>
      <w:r w:rsidRPr="00F736A8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lang w:val="en-US"/>
        </w:rPr>
        <w:t>Roman</w:t>
      </w:r>
      <w:r>
        <w:rPr>
          <w:i/>
          <w:iCs/>
          <w:color w:val="000000"/>
          <w:sz w:val="24"/>
          <w:szCs w:val="24"/>
        </w:rPr>
        <w:t xml:space="preserve"> или </w:t>
      </w:r>
      <w:r>
        <w:rPr>
          <w:i/>
          <w:iCs/>
          <w:color w:val="000000"/>
          <w:sz w:val="24"/>
          <w:szCs w:val="24"/>
          <w:lang w:val="en-US"/>
        </w:rPr>
        <w:t>Arial</w:t>
      </w:r>
      <w:r w:rsidRPr="00F736A8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lang w:val="en-US"/>
        </w:rPr>
        <w:t>Cyr</w:t>
      </w:r>
      <w:r>
        <w:rPr>
          <w:i/>
          <w:iCs/>
          <w:color w:val="000000"/>
          <w:sz w:val="24"/>
          <w:szCs w:val="24"/>
        </w:rPr>
        <w:t>, Формат Абзац Интервал</w:t>
      </w:r>
      <w:proofErr w:type="gramStart"/>
      <w:r>
        <w:rPr>
          <w:i/>
          <w:iCs/>
          <w:color w:val="000000"/>
          <w:sz w:val="24"/>
          <w:szCs w:val="24"/>
        </w:rPr>
        <w:t xml:space="preserve"> П</w:t>
      </w:r>
      <w:proofErr w:type="gramEnd"/>
      <w:r>
        <w:rPr>
          <w:i/>
          <w:iCs/>
          <w:color w:val="000000"/>
          <w:sz w:val="24"/>
          <w:szCs w:val="24"/>
        </w:rPr>
        <w:t>еред 48 пт., после 36 пт.</w:t>
      </w:r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заголовка не ставится точка. Заголовки нумеруются арабскими цифрами с точкой.</w:t>
      </w:r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допускается подчеркивание заголовка и переносы в словах заголовка. 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Для форматирования остальных заголовков достаточно выбрать на панели форматирования Заголовок 1.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Если необходимо создать многоуровневую структуру глав, то младшие уровни имеют больший номер Заголовка и меньший размер шрифт, но больше основного текста на 2 пт. (тогда Заголовок 1 — 18 </w:t>
      </w:r>
      <w:proofErr w:type="spellStart"/>
      <w:proofErr w:type="gramStart"/>
      <w:r>
        <w:rPr>
          <w:i/>
          <w:iCs/>
          <w:color w:val="000000"/>
          <w:sz w:val="24"/>
          <w:szCs w:val="24"/>
        </w:rPr>
        <w:t>пт</w:t>
      </w:r>
      <w:proofErr w:type="spellEnd"/>
      <w:proofErr w:type="gramEnd"/>
      <w:r>
        <w:rPr>
          <w:i/>
          <w:iCs/>
          <w:color w:val="000000"/>
          <w:sz w:val="24"/>
          <w:szCs w:val="24"/>
        </w:rPr>
        <w:t>, а Заголовок 2 — 16 пт.).</w:t>
      </w:r>
    </w:p>
    <w:p w:rsidR="005B546D" w:rsidRDefault="005B546D" w:rsidP="005B546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заголовки одинакового уровня располагаются друг под другом;</w:t>
      </w:r>
    </w:p>
    <w:p w:rsidR="005B546D" w:rsidRDefault="005B546D" w:rsidP="005B546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заголовки каждого последующего уровня смещаются на 1,25 см вправо по отношению к заголовкам предыдущего уровня;</w:t>
      </w:r>
    </w:p>
    <w:p w:rsidR="005B546D" w:rsidRDefault="005B546D" w:rsidP="005B546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они начинаются с заглавной буквы без точки в конце, номера страниц фиксируются в правом столбце содержания;</w:t>
      </w:r>
    </w:p>
    <w:p w:rsidR="005B546D" w:rsidRDefault="005B546D" w:rsidP="005B546D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и параграфы могут нумероваться по многоуровневой системе, в этом случае порядковый номер главы указывается одной арабской цифрой (например: 1, 2, 3), а параграфы имеют двойную нумерацию (например: 1.1, 1.2, 1.3): здесь первая цифра указывает на принадлежность к главе, вторая – на собственную нумерацию параграфов.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и заключение не нумеруются.</w:t>
      </w:r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</w:t>
      </w:r>
      <w:r>
        <w:rPr>
          <w:i/>
          <w:iCs/>
          <w:color w:val="000000"/>
          <w:sz w:val="24"/>
          <w:szCs w:val="24"/>
        </w:rPr>
        <w:t>Для автоматического создания оглавления Вставка — Ссылка — Оглавление и указатели – Изменить</w:t>
      </w:r>
      <w:r>
        <w:rPr>
          <w:color w:val="000000"/>
          <w:sz w:val="24"/>
          <w:szCs w:val="24"/>
        </w:rPr>
        <w:t>.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6. </w:t>
      </w:r>
      <w:r>
        <w:rPr>
          <w:i/>
          <w:iCs/>
          <w:color w:val="000000"/>
          <w:sz w:val="24"/>
          <w:szCs w:val="24"/>
        </w:rPr>
        <w:t xml:space="preserve">Страницы реферата нумеруются в нарастающем порядке. Номера страниц ставятся внизу в середине листа. Вставка – Номера страниц – Внизу страницы; От центра; Номер на первой странице не проставляется (убрать метку) (это не относится к содержанию реферата). </w:t>
      </w:r>
    </w:p>
    <w:p w:rsidR="005B546D" w:rsidRDefault="005B546D" w:rsidP="005B546D">
      <w:pPr>
        <w:tabs>
          <w:tab w:val="num" w:pos="567"/>
        </w:tabs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7. Для создания ссылки: Вставка  – Ссылка — Сноска</w:t>
      </w:r>
    </w:p>
    <w:p w:rsidR="005B546D" w:rsidRDefault="005B546D" w:rsidP="005B546D">
      <w:pPr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 Объем стандартного реферата равен 10-12 листам. </w:t>
      </w:r>
    </w:p>
    <w:p w:rsidR="005B546D" w:rsidRDefault="005B546D" w:rsidP="005B546D">
      <w:pPr>
        <w:tabs>
          <w:tab w:val="num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 Оформленный реферат должен быть сброшюрован.</w:t>
      </w:r>
      <w:bookmarkStart w:id="0" w:name="_Toc158776733"/>
    </w:p>
    <w:p w:rsidR="005B546D" w:rsidRDefault="005B546D" w:rsidP="005B546D">
      <w:pPr>
        <w:tabs>
          <w:tab w:val="num" w:pos="567"/>
        </w:tabs>
        <w:jc w:val="both"/>
        <w:rPr>
          <w:sz w:val="24"/>
          <w:szCs w:val="24"/>
        </w:rPr>
      </w:pPr>
    </w:p>
    <w:p w:rsidR="005B546D" w:rsidRDefault="005B546D" w:rsidP="005B546D">
      <w:pPr>
        <w:tabs>
          <w:tab w:val="num" w:pos="567"/>
        </w:tabs>
        <w:jc w:val="center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10. Структура и содержание реферата</w:t>
      </w:r>
      <w:bookmarkEnd w:id="0"/>
    </w:p>
    <w:p w:rsidR="005B546D" w:rsidRDefault="005B546D" w:rsidP="005B546D">
      <w:pPr>
        <w:shd w:val="clear" w:color="auto" w:fill="FFFFFF"/>
        <w:tabs>
          <w:tab w:val="num" w:pos="567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Реферат должен иметь следующие структурные элементы: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титульный лист;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оглавление;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введение; 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основную часть;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заключение;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библиографию;</w:t>
      </w:r>
    </w:p>
    <w:p w:rsidR="005B546D" w:rsidRDefault="005B546D" w:rsidP="005B546D">
      <w:pPr>
        <w:pStyle w:val="a4"/>
        <w:numPr>
          <w:ilvl w:val="0"/>
          <w:numId w:val="4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(при необходимости).</w:t>
      </w:r>
    </w:p>
    <w:p w:rsidR="005B546D" w:rsidRDefault="005B546D" w:rsidP="005B546D">
      <w:pPr>
        <w:pStyle w:val="a4"/>
        <w:shd w:val="clear" w:color="auto" w:fill="FFFFFF"/>
        <w:tabs>
          <w:tab w:val="num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Содержание структурных элементов реферата.</w:t>
      </w:r>
    </w:p>
    <w:p w:rsidR="005B546D" w:rsidRDefault="005B546D" w:rsidP="005B546D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Титульный лист является первой страницей реферата и заполняется по определенным правилам (</w:t>
      </w:r>
      <w:proofErr w:type="gramStart"/>
      <w:r>
        <w:rPr>
          <w:color w:val="000000"/>
          <w:sz w:val="24"/>
          <w:szCs w:val="24"/>
        </w:rPr>
        <w:t>см</w:t>
      </w:r>
      <w:proofErr w:type="gramEnd"/>
      <w:r>
        <w:rPr>
          <w:color w:val="000000"/>
          <w:sz w:val="24"/>
          <w:szCs w:val="24"/>
        </w:rPr>
        <w:t>. Приложение 1).</w:t>
      </w:r>
    </w:p>
    <w:p w:rsidR="005B546D" w:rsidRDefault="005B546D" w:rsidP="005B546D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Оглавление помещается на второй странице. В нем приводятся названия глав и параграфов с указанием страниц, с которых они начинаются.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Во введении</w:t>
      </w:r>
      <w:r>
        <w:rPr>
          <w:sz w:val="24"/>
          <w:szCs w:val="24"/>
        </w:rPr>
        <w:t xml:space="preserve"> необходимо сформулировать суть исследуемой проблемы, обосновать выбор темы реферата, дать краткую характеристику жанра первоисточников (исследование, монография, статья, рецензия, учебник и т.д.), сформулировать цели и задачи данной работы. 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 xml:space="preserve">раскрываются основные положения выбранной темы в соответствии с изученной литературой. Если в реферате поднимается несколько проблем, можно расположить материал основной части в нескольких главах, присвоив им подходящие названия. Автор реферата должен указать, какие пути решения проблем предлагают авторы первоисточников, отметить имеющиеся точки зрения на рассматриваемые проблемы и высказать собственное мнение, выработанное на основе анализа первоисточников. Цитирование и ссылки не должны подменять позицию автора реферата. 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заключении </w:t>
      </w:r>
      <w:r>
        <w:rPr>
          <w:sz w:val="24"/>
          <w:szCs w:val="24"/>
        </w:rPr>
        <w:t>необходимо сделать собственные выводы по проблемам, оценить актуальность поднимаемых в первоисточниках проблем, высказать согласие или несогласие с позицией авторов первоисточников.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Библиография </w:t>
      </w:r>
      <w:r>
        <w:rPr>
          <w:sz w:val="24"/>
          <w:szCs w:val="24"/>
        </w:rPr>
        <w:t>содержит список только использованной в реферате литературы.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приложениях </w:t>
      </w:r>
      <w:r>
        <w:rPr>
          <w:sz w:val="24"/>
          <w:szCs w:val="24"/>
        </w:rPr>
        <w:t>помещаются табличные материалы, рисунки, графики, нормативно-правовая и другая документация, на основе которой в работе сделан анализ и выводы, и другие материалы.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должна быть написана ясно и грамотно, не допускается газетный стиль </w:t>
      </w:r>
      <w:r>
        <w:rPr>
          <w:sz w:val="24"/>
          <w:szCs w:val="24"/>
        </w:rPr>
        <w:lastRenderedPageBreak/>
        <w:t>изложения, обращение к позициям авторов  должно быть корректным и уважительным. Вместе с тем не нужна излишняя наукообразность. Надо четко разграничивать свои идеи и заимствованные. Заимствованные идеи вправе активно использовать, но с обязательной ссылкой на автора этой идеи или источник информации.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реферативной работе четко должны быть определены идеи автора работы, которые он будет защищать.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соответствующей главы ставится в начале заголовка. Заголовок пишут с прописной буквы. В конце заголовка точка не ставится. Не рекомендуется подчеркивать заголовки или использовать переносы в слове.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Цифровой материал рекомендуется оформлять в таблицы. 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заимствованные идеи, фактический материал, цитирование выступлений специалистов, ученых; данные, взятые из статистических обзоров, должны иметь ссылки на авторов или источник. 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выбрать один из предложенных ниже вариантов оформления ссылок: подстрочные ссылки или ссылки на литературу, указанную в списке, с указанием номера по списку и страницы в источнике.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Раньше очень активно использовался вариант подстрочного оформления сносок. При цитировании источника после фразы ставится отметка, а внизу страницы указывается источник информации. При использовании компьютерного набора при доработке рефератов очень часто возникают ситуации перехода сноски на другую страницу.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Проще использовать наиболее распространенный способ оформления ссылок – оформление ссылок с использованием уже составленного списка литературы. Для этого при работе с материалом, будь то статистический материал, статьи законов или монографии, требуется в своих записях точно указать </w:t>
      </w:r>
      <w:r>
        <w:rPr>
          <w:b/>
          <w:bCs/>
          <w:sz w:val="24"/>
          <w:szCs w:val="24"/>
        </w:rPr>
        <w:t>источник и страницу</w:t>
      </w:r>
      <w:r>
        <w:rPr>
          <w:sz w:val="24"/>
          <w:szCs w:val="24"/>
        </w:rPr>
        <w:t xml:space="preserve">, с которой вы использовали материал. После выстраивания списка литературы по выбранному способу оформить в работе ссылки. </w:t>
      </w:r>
    </w:p>
    <w:p w:rsidR="005B546D" w:rsidRDefault="005B546D" w:rsidP="005B546D">
      <w:pPr>
        <w:tabs>
          <w:tab w:val="num" w:pos="567"/>
        </w:tabs>
        <w:jc w:val="both"/>
        <w:rPr>
          <w:sz w:val="24"/>
          <w:szCs w:val="24"/>
        </w:rPr>
      </w:pPr>
    </w:p>
    <w:p w:rsidR="005B546D" w:rsidRDefault="005B546D" w:rsidP="005B546D">
      <w:pPr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12. Оформление таблиц:</w:t>
      </w:r>
    </w:p>
    <w:p w:rsidR="005B546D" w:rsidRDefault="005B546D" w:rsidP="005B546D">
      <w:pPr>
        <w:pStyle w:val="a4"/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таблицы размещаются сразу после текста, в котором они упоминаются впервые, или на следующей странице;</w:t>
      </w:r>
    </w:p>
    <w:p w:rsidR="005B546D" w:rsidRDefault="005B546D" w:rsidP="005B546D">
      <w:pPr>
        <w:pStyle w:val="a4"/>
        <w:numPr>
          <w:ilvl w:val="0"/>
          <w:numId w:val="5"/>
        </w:numPr>
        <w:shd w:val="clear" w:color="auto" w:fill="FFFFFF"/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слово «Таблица» без сокращения и кавычек пишется в правом верхнем углу над самой таблицей и ее заголовком; </w:t>
      </w:r>
    </w:p>
    <w:p w:rsidR="005B546D" w:rsidRDefault="005B546D" w:rsidP="005B546D">
      <w:pPr>
        <w:pStyle w:val="a4"/>
        <w:numPr>
          <w:ilvl w:val="0"/>
          <w:numId w:val="5"/>
        </w:numPr>
        <w:tabs>
          <w:tab w:val="num" w:pos="284"/>
          <w:tab w:val="left" w:pos="66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нумерация таблиц производится арабскими цифрами без номера и точки в конце; если тексте только одна таблица, то номер ей не присваивается и слово «Таблица» не пишется;</w:t>
      </w:r>
      <w:r>
        <w:rPr>
          <w:rFonts w:ascii="Times New Roman" w:hAnsi="Times New Roman" w:cs="Times New Roman"/>
          <w:sz w:val="24"/>
          <w:szCs w:val="24"/>
        </w:rPr>
        <w:t xml:space="preserve"> Нумерация таблиц может быть как сквозной по всему реферату, также по главам (в этом случае номер таблицы должен включать как номер главы, так и номер таблицы в данной главе, например: таблица 2.3, это –  таблица 3 главы 2).</w:t>
      </w:r>
    </w:p>
    <w:p w:rsidR="005B546D" w:rsidRDefault="005B546D" w:rsidP="005B546D">
      <w:pPr>
        <w:pStyle w:val="a4"/>
        <w:numPr>
          <w:ilvl w:val="0"/>
          <w:numId w:val="5"/>
        </w:numPr>
        <w:shd w:val="clear" w:color="auto" w:fill="FFFFFF"/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азвание таблицы, если оно есть, располагается между ее номером и собственно таблицей и пишется с прописной буквы без точки конце;</w:t>
      </w:r>
    </w:p>
    <w:p w:rsidR="005B546D" w:rsidRDefault="005B546D" w:rsidP="005B546D">
      <w:pPr>
        <w:pStyle w:val="a4"/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заголовки столбцов таблицы пишут с прописной буквы; подзаголовки – со строчной, если они составляют одно предложение с заголовком;</w:t>
      </w:r>
      <w:proofErr w:type="gramEnd"/>
    </w:p>
    <w:p w:rsidR="005B546D" w:rsidRDefault="005B546D" w:rsidP="005B546D">
      <w:pPr>
        <w:pStyle w:val="a4"/>
        <w:numPr>
          <w:ilvl w:val="0"/>
          <w:numId w:val="5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переносе таблицы на следующую страницу заголовок таблицы воспроизводится на новой странице и над ним помещается надпись «Продолжение таблицы такой-то». Если заголовок громоздкий, то можно его не повторять – в этом случае в начале таблицы, в строке,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заголовков столбцов, ставят номера столбцов и на следующей странице только повторяют их нумерацию.</w:t>
      </w:r>
    </w:p>
    <w:p w:rsidR="005B546D" w:rsidRDefault="005B546D" w:rsidP="005B54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pStyle w:val="a4"/>
        <w:shd w:val="clear" w:color="auto" w:fill="FFFFFF"/>
        <w:tabs>
          <w:tab w:val="num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13. Оформление иллюстраций, схем, диаграмм: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Все остальные иллюстрации, графики, диаграммы, схемы, логические связи, представленные в схеме, обозначаются словом «рисунок». </w:t>
      </w:r>
      <w:proofErr w:type="gramEnd"/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Рисунки также нумеруются арабскими буквами и обязательно имеют название (</w:t>
      </w:r>
      <w:r>
        <w:rPr>
          <w:i/>
          <w:iCs/>
          <w:sz w:val="24"/>
          <w:szCs w:val="24"/>
        </w:rPr>
        <w:t>Например:</w:t>
      </w:r>
      <w:proofErr w:type="gramEnd"/>
      <w:r>
        <w:rPr>
          <w:i/>
          <w:iCs/>
          <w:sz w:val="24"/>
          <w:szCs w:val="24"/>
        </w:rPr>
        <w:t xml:space="preserve"> Рис.7. </w:t>
      </w:r>
      <w:proofErr w:type="gramStart"/>
      <w:r>
        <w:rPr>
          <w:i/>
          <w:iCs/>
          <w:sz w:val="24"/>
          <w:szCs w:val="24"/>
        </w:rPr>
        <w:t>График выполнения рефератов).</w:t>
      </w:r>
      <w:proofErr w:type="gramEnd"/>
      <w:r>
        <w:rPr>
          <w:sz w:val="24"/>
          <w:szCs w:val="24"/>
        </w:rPr>
        <w:t xml:space="preserve"> Название и номер рисунка ставят под </w:t>
      </w:r>
      <w:r>
        <w:rPr>
          <w:sz w:val="24"/>
          <w:szCs w:val="24"/>
        </w:rPr>
        <w:lastRenderedPageBreak/>
        <w:t>рисунком. Если в работе всего один рисунок, то он не нумеруется и слово «рисунок» не пишется, но название рисунка обязательно.</w:t>
      </w:r>
    </w:p>
    <w:p w:rsidR="005B546D" w:rsidRDefault="005B546D" w:rsidP="005B546D">
      <w:pPr>
        <w:tabs>
          <w:tab w:val="num" w:pos="567"/>
        </w:tabs>
        <w:jc w:val="both"/>
        <w:rPr>
          <w:sz w:val="24"/>
          <w:szCs w:val="24"/>
        </w:rPr>
      </w:pPr>
    </w:p>
    <w:p w:rsidR="005B546D" w:rsidRDefault="005B546D" w:rsidP="005B546D">
      <w:pPr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14. Оформление списков:</w:t>
      </w:r>
    </w:p>
    <w:p w:rsidR="005B546D" w:rsidRDefault="005B546D" w:rsidP="005B546D">
      <w:pPr>
        <w:pStyle w:val="a4"/>
        <w:numPr>
          <w:ilvl w:val="0"/>
          <w:numId w:val="6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элементы списков могут, как нумероваться арабскими цифрами с точкой и печататься с абзацного отступа с прописной буквы, так и маркироваться символом тире и печататься с абзацным отступом со строчной буквы;</w:t>
      </w:r>
    </w:p>
    <w:p w:rsidR="005B546D" w:rsidRDefault="005B546D" w:rsidP="005B546D">
      <w:pPr>
        <w:pStyle w:val="a4"/>
        <w:numPr>
          <w:ilvl w:val="0"/>
          <w:numId w:val="6"/>
        </w:numPr>
        <w:shd w:val="clear" w:color="auto" w:fill="FFFFFF"/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конце перечисления ставится точка, то следующее перечисление пишется с прописной буквы; если ставится запятая или точка с запятой, то следующее перечисление начинается со строчной буквы.</w:t>
      </w:r>
    </w:p>
    <w:p w:rsidR="005B546D" w:rsidRDefault="005B546D" w:rsidP="005B546D">
      <w:pPr>
        <w:pStyle w:val="a4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15. Оформление цитат:</w:t>
      </w:r>
    </w:p>
    <w:p w:rsidR="005B546D" w:rsidRDefault="005B546D" w:rsidP="005B546D">
      <w:pPr>
        <w:pStyle w:val="a4"/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дословном цитировании мысль автора заключается в кавычки и приводится в той грамматической форме, в которой дана в первоисточнике. По окончании цитаты делается ссылка на источник. В ссылке указываются: номер книги или статьи (в списке использованной литературы), номер страницы, где находится цитата.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Например, обозначение [4.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 123] указывает, что цитата находится на странице 123 в первоисточнике под номером 4 из списка литературы;</w:t>
      </w:r>
      <w:proofErr w:type="gramEnd"/>
    </w:p>
    <w:p w:rsidR="005B546D" w:rsidRDefault="005B546D" w:rsidP="005B546D">
      <w:pPr>
        <w:pStyle w:val="a4"/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недословном цитировании (пересказ, изложение точек зрения различных авторов своими словами) текст в кавычки не заключается, после высказанной мысли необходимо в скобках указать номер источника в списке литературы без указания конкретных страниц, например: [23];</w:t>
      </w:r>
    </w:p>
    <w:p w:rsidR="005B546D" w:rsidRDefault="005B546D" w:rsidP="005B546D">
      <w:pPr>
        <w:pStyle w:val="a4"/>
        <w:numPr>
          <w:ilvl w:val="0"/>
          <w:numId w:val="7"/>
        </w:numPr>
        <w:shd w:val="clear" w:color="auto" w:fill="FFFFFF"/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текст цитируется не по первоисточнику, а по другому изданию, то ссылку следует начинать словами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по...» или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...» и указать номера страниц и номер источника в списке литературы, например: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 кн. [6.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С. 240]);</w:t>
      </w:r>
      <w:proofErr w:type="gramEnd"/>
    </w:p>
    <w:p w:rsidR="005B546D" w:rsidRDefault="005B546D" w:rsidP="005B546D">
      <w:pPr>
        <w:pStyle w:val="a4"/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если цитата выступает самостоятельным предложением, то она начинается с прописной буквы, даже если первое слово в первоисточнике начинается со строчной буквы и заключается в кавычки; цитата, включенная в текст после подчинительного союза (что, ибо, если, потому что), заключается в кавычки и пишется со строчной буквы, даже если в цитируемом источнике она начинается с прописной буквы;</w:t>
      </w:r>
      <w:proofErr w:type="gramEnd"/>
    </w:p>
    <w:p w:rsidR="005B546D" w:rsidRDefault="005B546D" w:rsidP="005B546D">
      <w:pPr>
        <w:pStyle w:val="a4"/>
        <w:numPr>
          <w:ilvl w:val="0"/>
          <w:numId w:val="7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цитировании допускается пропуск слов, предложений, абзацев без искажения содержания текста первоисточника; пропуск в тексте обозначается многоточием и ставится в том месте, где пропущена мысль; в цитатах сохраняются те же знаки препинания, что и в цити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руемом источнике.</w:t>
      </w:r>
    </w:p>
    <w:p w:rsidR="005B546D" w:rsidRDefault="005B546D" w:rsidP="005B546D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16. Оформление уравнений и формул</w:t>
      </w:r>
    </w:p>
    <w:p w:rsidR="005B546D" w:rsidRDefault="005B546D" w:rsidP="005B546D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Уравнения и формулы, встречаемые в работе, должны удовлетворять следующим требованиям к их оформлению:</w:t>
      </w:r>
    </w:p>
    <w:p w:rsidR="005B546D" w:rsidRDefault="005B546D" w:rsidP="005B546D">
      <w:pPr>
        <w:pStyle w:val="a4"/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каждое уравнение или формулу следует писать в новой строке;</w:t>
      </w:r>
    </w:p>
    <w:p w:rsidR="005B546D" w:rsidRDefault="005B546D" w:rsidP="005B546D">
      <w:pPr>
        <w:pStyle w:val="a4"/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выше и ниже каждого уравнения и формулы должно быть оставлено не менее одной свободной строки;</w:t>
      </w:r>
    </w:p>
    <w:p w:rsidR="005B546D" w:rsidRDefault="005B546D" w:rsidP="005B546D">
      <w:pPr>
        <w:pStyle w:val="a4"/>
        <w:numPr>
          <w:ilvl w:val="0"/>
          <w:numId w:val="8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пояснение значений символов и числовых коэффициентов просится непосредственно под формулой в той же последовательности, которой они даны в формуле, первую строку пояснения начинают слова «где» без двоеточия, и значение каждого символа и числового коэффициента следует давать с новой строки.</w:t>
      </w:r>
    </w:p>
    <w:p w:rsidR="005B546D" w:rsidRDefault="005B546D" w:rsidP="005B546D">
      <w:pPr>
        <w:pStyle w:val="a4"/>
        <w:shd w:val="clear" w:color="auto" w:fill="FFFFFF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17. Оформление библиографии</w:t>
      </w:r>
    </w:p>
    <w:p w:rsidR="005B546D" w:rsidRDefault="005B546D" w:rsidP="005B546D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Библиография – список используемой литературы, рекомендуемые материалы или перечень книг по данному вопросу: источники, используемые при написании работы.</w:t>
      </w:r>
    </w:p>
    <w:p w:rsidR="005B546D" w:rsidRDefault="005B546D" w:rsidP="005B546D">
      <w:pPr>
        <w:shd w:val="clear" w:color="auto" w:fill="FFFFFF"/>
        <w:tabs>
          <w:tab w:val="num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Список располагается чаще всего в алфавитном порядке по фамилии авторов и заглавиям книг. </w:t>
      </w:r>
    </w:p>
    <w:p w:rsidR="005B546D" w:rsidRDefault="005B546D" w:rsidP="005B546D">
      <w:pPr>
        <w:shd w:val="clear" w:color="auto" w:fill="FFFFFF"/>
        <w:tabs>
          <w:tab w:val="num" w:pos="567"/>
        </w:tabs>
        <w:jc w:val="both"/>
        <w:rPr>
          <w:sz w:val="24"/>
          <w:szCs w:val="24"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18. Правила оформления библиографических списков:</w:t>
      </w:r>
    </w:p>
    <w:p w:rsidR="005B546D" w:rsidRDefault="005B546D" w:rsidP="005B546D">
      <w:pPr>
        <w:pStyle w:val="a4"/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книга написана одним автором или авторским коллективом (не более 4 человек), то ее библиографическое описание должно начинаться с указания фамилии и инициалов автора или авторов. После фамилии ставится точка; далее указывается полное название книги, снова ставится точка и тире; вслед за тире идет название города, в котором вышла книга, точка, двоеточие, название выпустившего книгу издательства (без кавычек), запятая, год издания, точка, тире, общее количество страниц. Например: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Графский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 Г. Всеобщая история права и государства. – М.: Норма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М, 2000. – 744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546D" w:rsidRDefault="005B546D" w:rsidP="005B546D">
      <w:pPr>
        <w:pStyle w:val="a4"/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если книга написана большим авторским коллективом или автор вообще не указан, она должна указываться по заглавию; в таком случае библиографическое описание выглядит так: заглавие, косая черта, фамилия ответственного редактора, точка, тире, название города,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двоеточие, название издательства, запятая, год издания, точка, тире, количество страниц.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работа / под общ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едакцией В. И. Курбатова. – Ростов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Феникс, 1999. – 576 с.</w:t>
      </w:r>
    </w:p>
    <w:p w:rsidR="005B546D" w:rsidRDefault="005B546D" w:rsidP="005B546D">
      <w:pPr>
        <w:pStyle w:val="a4"/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использованы материалы статьи, опубликованной в сборнике или периодическом издании, она описывается так: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Ф. И. О. автора, название статьи (главы, раздела), две косые черты, название сборника или периодического издания, в котором помещена статья (без кавычек), тире, год издания, точка, номер, точка, тире, номера первой и последней страниц.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Мигдал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 Б. Физика и философия //Вопросы философии. – 1990. № 1. – С. 5–33.</w:t>
      </w:r>
    </w:p>
    <w:p w:rsidR="005B546D" w:rsidRDefault="005B546D" w:rsidP="005B546D">
      <w:pPr>
        <w:pStyle w:val="a4"/>
        <w:shd w:val="clear" w:color="auto" w:fill="FFFFFF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19. Оформление приложений</w:t>
      </w:r>
    </w:p>
    <w:p w:rsidR="005B546D" w:rsidRDefault="005B546D" w:rsidP="005B546D">
      <w:pPr>
        <w:shd w:val="clear" w:color="auto" w:fill="FFFFFF"/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Приложения по своему содержанию могут быть разнообразны. При их оформлении следует учитывать общие правила оформления:</w:t>
      </w:r>
    </w:p>
    <w:p w:rsidR="005B546D" w:rsidRDefault="005B546D" w:rsidP="005B546D">
      <w:pPr>
        <w:pStyle w:val="a4"/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приложения следует оформлять как продолжение реферата, располагая их в порядке появления на них ссылок в тексте;</w:t>
      </w:r>
    </w:p>
    <w:p w:rsidR="005B546D" w:rsidRDefault="005B546D" w:rsidP="005B546D">
      <w:pPr>
        <w:pStyle w:val="a4"/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каждое приложение должно начинаться с новой страницы с указания номера в правом верхнем углу, например: Приложение 1;</w:t>
      </w:r>
    </w:p>
    <w:p w:rsidR="005B546D" w:rsidRDefault="005B546D" w:rsidP="005B546D">
      <w:pPr>
        <w:pStyle w:val="a4"/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каждое приложение имеет заголовок, напечатанный прописными буквами, который располагается посередине строки под нумерацией приложения;</w:t>
      </w:r>
    </w:p>
    <w:p w:rsidR="005B546D" w:rsidRDefault="005B546D" w:rsidP="005B546D">
      <w:pPr>
        <w:pStyle w:val="a4"/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приложений более одного, их следует нумеровать арабскими цифрами порядковой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нумерацией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они должны иметь содержательный заголовок, напечатанный прописными буквами;</w:t>
      </w:r>
    </w:p>
    <w:p w:rsidR="005B546D" w:rsidRDefault="005B546D" w:rsidP="005B546D">
      <w:pPr>
        <w:pStyle w:val="a4"/>
        <w:numPr>
          <w:ilvl w:val="0"/>
          <w:numId w:val="10"/>
        </w:numPr>
        <w:shd w:val="clear" w:color="auto" w:fill="FFFFFF"/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нумерация страниц, на которых даются приложения, должна быть сквозной и продолжать общую нумерацию страниц основного текста;</w:t>
      </w:r>
    </w:p>
    <w:p w:rsidR="005B546D" w:rsidRDefault="005B546D" w:rsidP="005B546D">
      <w:pPr>
        <w:pStyle w:val="a4"/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связь основного текста с приложениями осуществляется через ссылки словом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.»; указание обычно заключается в круглые скобки, например: эмпирические данные (см. приложение 1) можно сгруппировать следующим образом.</w:t>
      </w:r>
    </w:p>
    <w:p w:rsidR="005B546D" w:rsidRDefault="005B546D" w:rsidP="005B546D">
      <w:pPr>
        <w:pStyle w:val="a4"/>
        <w:shd w:val="clear" w:color="auto" w:fill="FFFFFF"/>
        <w:tabs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546D" w:rsidRDefault="005B546D" w:rsidP="005B546D">
      <w:pPr>
        <w:tabs>
          <w:tab w:val="num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20. Критерии оценки реферата</w:t>
      </w:r>
    </w:p>
    <w:p w:rsidR="005B546D" w:rsidRDefault="005B546D" w:rsidP="005B546D">
      <w:pPr>
        <w:pStyle w:val="a5"/>
        <w:tabs>
          <w:tab w:val="num" w:pos="567"/>
        </w:tabs>
        <w:spacing w:before="0" w:after="0"/>
        <w:ind w:left="0" w:right="0" w:firstLine="709"/>
        <w:jc w:val="both"/>
      </w:pPr>
      <w:r>
        <w:rPr>
          <w:rStyle w:val="a8"/>
        </w:rPr>
        <w:t>Критерии оценки реферата</w:t>
      </w:r>
      <w:r>
        <w:t xml:space="preserve"> могут быть как общие, так и частные.</w:t>
      </w:r>
    </w:p>
    <w:p w:rsidR="005B546D" w:rsidRDefault="005B546D" w:rsidP="005B546D">
      <w:pPr>
        <w:pStyle w:val="a6"/>
        <w:tabs>
          <w:tab w:val="num" w:pos="567"/>
        </w:tabs>
        <w:jc w:val="both"/>
      </w:pPr>
      <w:r>
        <w:rPr>
          <w:u w:val="single"/>
        </w:rPr>
        <w:t>К общим критериям</w:t>
      </w:r>
      <w:r>
        <w:t xml:space="preserve"> можно отнести </w:t>
      </w:r>
      <w:proofErr w:type="gramStart"/>
      <w:r>
        <w:t>следующие</w:t>
      </w:r>
      <w:proofErr w:type="gramEnd"/>
      <w:r>
        <w:t xml:space="preserve">: 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>соответствие реферата теме;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>глубина и полнота раскрытия темы;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>адекватность передачи первоисточника;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>логичность, связность;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>доказательность;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>структурная упорядоченность (наличие введения, основной части, заключения, их оптимальное соотношение);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 xml:space="preserve">оформление (наличие плана, списка литературы, культура цитирования, сноски и т. д.); </w:t>
      </w:r>
    </w:p>
    <w:p w:rsidR="005B546D" w:rsidRDefault="005B546D" w:rsidP="005B546D">
      <w:pPr>
        <w:pStyle w:val="a6"/>
        <w:numPr>
          <w:ilvl w:val="0"/>
          <w:numId w:val="11"/>
        </w:numPr>
        <w:tabs>
          <w:tab w:val="num" w:pos="284"/>
        </w:tabs>
        <w:ind w:left="0" w:firstLine="0"/>
        <w:jc w:val="both"/>
      </w:pPr>
      <w:r>
        <w:t xml:space="preserve">языковая правильность. </w:t>
      </w:r>
    </w:p>
    <w:p w:rsidR="005B546D" w:rsidRDefault="005B546D" w:rsidP="005B546D">
      <w:pPr>
        <w:tabs>
          <w:tab w:val="num" w:pos="567"/>
        </w:tabs>
        <w:rPr>
          <w:sz w:val="24"/>
          <w:szCs w:val="24"/>
        </w:rPr>
      </w:pPr>
    </w:p>
    <w:p w:rsidR="005B546D" w:rsidRDefault="005B546D" w:rsidP="005B546D">
      <w:pPr>
        <w:pStyle w:val="a5"/>
        <w:tabs>
          <w:tab w:val="num" w:pos="567"/>
        </w:tabs>
        <w:spacing w:before="0" w:after="0"/>
        <w:ind w:left="0" w:right="0" w:firstLine="709"/>
        <w:jc w:val="both"/>
      </w:pPr>
      <w:r>
        <w:rPr>
          <w:u w:val="single"/>
        </w:rPr>
        <w:t>Частные критерии</w:t>
      </w:r>
      <w:r>
        <w:t xml:space="preserve"> относятся к конкретным структурным частям реферата: введению, основной части, заключению.</w:t>
      </w:r>
    </w:p>
    <w:p w:rsidR="005B546D" w:rsidRDefault="005B546D" w:rsidP="005B546D">
      <w:pPr>
        <w:pStyle w:val="a6"/>
        <w:tabs>
          <w:tab w:val="num" w:pos="567"/>
        </w:tabs>
        <w:jc w:val="both"/>
      </w:pPr>
      <w:r>
        <w:t xml:space="preserve">1) Критерии оценки введения: </w:t>
      </w:r>
    </w:p>
    <w:p w:rsidR="005B546D" w:rsidRDefault="005B546D" w:rsidP="005B546D">
      <w:pPr>
        <w:pStyle w:val="a7"/>
        <w:numPr>
          <w:ilvl w:val="0"/>
          <w:numId w:val="12"/>
        </w:numPr>
        <w:tabs>
          <w:tab w:val="num" w:pos="284"/>
        </w:tabs>
        <w:ind w:left="0" w:firstLine="0"/>
        <w:jc w:val="both"/>
      </w:pPr>
      <w:r>
        <w:t xml:space="preserve">наличие обоснования выбора темы, ее актуальности; </w:t>
      </w:r>
    </w:p>
    <w:p w:rsidR="005B546D" w:rsidRDefault="005B546D" w:rsidP="005B546D">
      <w:pPr>
        <w:pStyle w:val="a7"/>
        <w:numPr>
          <w:ilvl w:val="0"/>
          <w:numId w:val="12"/>
        </w:numPr>
        <w:tabs>
          <w:tab w:val="num" w:pos="284"/>
        </w:tabs>
        <w:ind w:left="0" w:firstLine="0"/>
        <w:jc w:val="both"/>
      </w:pPr>
      <w:r>
        <w:t>наличие сформулированных целей и задач работы;</w:t>
      </w:r>
    </w:p>
    <w:p w:rsidR="005B546D" w:rsidRDefault="005B546D" w:rsidP="005B546D">
      <w:pPr>
        <w:pStyle w:val="a7"/>
        <w:numPr>
          <w:ilvl w:val="0"/>
          <w:numId w:val="12"/>
        </w:numPr>
        <w:tabs>
          <w:tab w:val="num" w:pos="284"/>
        </w:tabs>
        <w:ind w:left="0" w:firstLine="0"/>
        <w:jc w:val="both"/>
      </w:pPr>
      <w:r>
        <w:t xml:space="preserve">наличие краткой характеристики первоисточников. </w:t>
      </w:r>
    </w:p>
    <w:p w:rsidR="005B546D" w:rsidRDefault="005B546D" w:rsidP="005B546D">
      <w:pPr>
        <w:pStyle w:val="a6"/>
        <w:tabs>
          <w:tab w:val="num" w:pos="284"/>
        </w:tabs>
        <w:jc w:val="both"/>
      </w:pPr>
      <w:r>
        <w:t xml:space="preserve">2) Критерии оценки основной части: </w:t>
      </w:r>
    </w:p>
    <w:p w:rsidR="005B546D" w:rsidRDefault="005B546D" w:rsidP="005B546D">
      <w:pPr>
        <w:pStyle w:val="a7"/>
        <w:numPr>
          <w:ilvl w:val="0"/>
          <w:numId w:val="13"/>
        </w:numPr>
        <w:tabs>
          <w:tab w:val="num" w:pos="284"/>
        </w:tabs>
        <w:ind w:left="0" w:firstLine="0"/>
        <w:jc w:val="both"/>
      </w:pPr>
      <w:r>
        <w:t xml:space="preserve">структурирование материала по разделам, параграфам, абзацам; </w:t>
      </w:r>
    </w:p>
    <w:p w:rsidR="005B546D" w:rsidRDefault="005B546D" w:rsidP="005B546D">
      <w:pPr>
        <w:pStyle w:val="a7"/>
        <w:numPr>
          <w:ilvl w:val="0"/>
          <w:numId w:val="13"/>
        </w:numPr>
        <w:tabs>
          <w:tab w:val="num" w:pos="284"/>
        </w:tabs>
        <w:ind w:left="0" w:firstLine="0"/>
        <w:jc w:val="both"/>
      </w:pPr>
      <w:r>
        <w:t xml:space="preserve">наличие заголовков к частям текста и их удачность; </w:t>
      </w:r>
    </w:p>
    <w:p w:rsidR="005B546D" w:rsidRDefault="005B546D" w:rsidP="005B546D">
      <w:pPr>
        <w:pStyle w:val="a7"/>
        <w:numPr>
          <w:ilvl w:val="0"/>
          <w:numId w:val="13"/>
        </w:numPr>
        <w:tabs>
          <w:tab w:val="num" w:pos="284"/>
        </w:tabs>
        <w:ind w:left="0" w:firstLine="0"/>
        <w:jc w:val="both"/>
      </w:pPr>
      <w:proofErr w:type="spellStart"/>
      <w:r>
        <w:t>проблемность</w:t>
      </w:r>
      <w:proofErr w:type="spellEnd"/>
      <w:r>
        <w:t xml:space="preserve"> и разносторонность в изложении материала;</w:t>
      </w:r>
    </w:p>
    <w:p w:rsidR="005B546D" w:rsidRDefault="005B546D" w:rsidP="005B546D">
      <w:pPr>
        <w:pStyle w:val="a7"/>
        <w:numPr>
          <w:ilvl w:val="0"/>
          <w:numId w:val="13"/>
        </w:numPr>
        <w:tabs>
          <w:tab w:val="num" w:pos="284"/>
        </w:tabs>
        <w:ind w:left="0" w:firstLine="0"/>
        <w:jc w:val="both"/>
      </w:pPr>
      <w:r>
        <w:t>выделение в тексте основных понятий и терминов их толкование;</w:t>
      </w:r>
    </w:p>
    <w:p w:rsidR="005B546D" w:rsidRDefault="005B546D" w:rsidP="005B546D">
      <w:pPr>
        <w:pStyle w:val="a7"/>
        <w:numPr>
          <w:ilvl w:val="0"/>
          <w:numId w:val="13"/>
        </w:numPr>
        <w:tabs>
          <w:tab w:val="num" w:pos="284"/>
        </w:tabs>
        <w:ind w:left="0" w:firstLine="0"/>
        <w:jc w:val="both"/>
      </w:pPr>
      <w:r>
        <w:t xml:space="preserve">наличие примеров, иллюстрирующих теоретические положения. </w:t>
      </w:r>
    </w:p>
    <w:p w:rsidR="005B546D" w:rsidRDefault="005B546D" w:rsidP="005B546D">
      <w:pPr>
        <w:pStyle w:val="a6"/>
        <w:tabs>
          <w:tab w:val="num" w:pos="284"/>
        </w:tabs>
        <w:jc w:val="both"/>
      </w:pPr>
      <w:r>
        <w:t xml:space="preserve">3) Критерии оценки заключения: </w:t>
      </w:r>
    </w:p>
    <w:p w:rsidR="005B546D" w:rsidRDefault="005B546D" w:rsidP="005B546D">
      <w:pPr>
        <w:pStyle w:val="a7"/>
        <w:numPr>
          <w:ilvl w:val="0"/>
          <w:numId w:val="14"/>
        </w:numPr>
        <w:tabs>
          <w:tab w:val="num" w:pos="284"/>
        </w:tabs>
        <w:ind w:left="0" w:firstLine="0"/>
        <w:jc w:val="both"/>
      </w:pPr>
      <w:r>
        <w:t>наличие выводов по результатам анализа;</w:t>
      </w:r>
    </w:p>
    <w:p w:rsidR="005B546D" w:rsidRDefault="005B546D" w:rsidP="005B546D">
      <w:pPr>
        <w:pStyle w:val="a7"/>
        <w:numPr>
          <w:ilvl w:val="0"/>
          <w:numId w:val="14"/>
        </w:numPr>
        <w:tabs>
          <w:tab w:val="num" w:pos="284"/>
        </w:tabs>
        <w:ind w:left="0" w:firstLine="0"/>
        <w:jc w:val="both"/>
      </w:pPr>
      <w:r>
        <w:t xml:space="preserve">выражение своего мнения по проблеме. </w:t>
      </w:r>
    </w:p>
    <w:p w:rsidR="005B546D" w:rsidRDefault="005B546D" w:rsidP="005B546D">
      <w:pPr>
        <w:pStyle w:val="a5"/>
        <w:tabs>
          <w:tab w:val="num" w:pos="284"/>
        </w:tabs>
        <w:spacing w:before="0" w:after="0"/>
        <w:ind w:left="0" w:right="0" w:firstLine="709"/>
        <w:jc w:val="both"/>
      </w:pPr>
      <w:r>
        <w:t xml:space="preserve">Общая оценка за реферат выставляется следующим образом: если ученик выполнил от 65% до 80% указанных выше требований, ему ставится оценка «удовлетворительно», если 80% - 90% требований, то «хорошо», а когда 90% - 100% - отметка «отлично». </w:t>
      </w:r>
    </w:p>
    <w:p w:rsidR="005B546D" w:rsidRDefault="005B546D" w:rsidP="005B546D">
      <w:pPr>
        <w:tabs>
          <w:tab w:val="num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усмотрению преподавателя рефераты могут быть представлены на семинарах, научно-практических конференциях, а также использоваться как зачетные работы по пройденным темам.</w:t>
      </w:r>
      <w:bookmarkStart w:id="1" w:name="_Toc158776736"/>
    </w:p>
    <w:p w:rsidR="005B546D" w:rsidRDefault="005B546D" w:rsidP="005B546D">
      <w:pPr>
        <w:tabs>
          <w:tab w:val="num" w:pos="567"/>
        </w:tabs>
        <w:jc w:val="both"/>
        <w:rPr>
          <w:sz w:val="24"/>
          <w:szCs w:val="24"/>
        </w:rPr>
      </w:pPr>
    </w:p>
    <w:p w:rsidR="005B546D" w:rsidRDefault="005B546D" w:rsidP="005B546D">
      <w:pPr>
        <w:tabs>
          <w:tab w:val="num" w:pos="567"/>
        </w:tabs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Составление и оформление списка литературы</w:t>
      </w:r>
      <w:bookmarkEnd w:id="1"/>
    </w:p>
    <w:p w:rsidR="005B546D" w:rsidRDefault="005B546D" w:rsidP="005B546D">
      <w:pPr>
        <w:tabs>
          <w:tab w:val="num" w:pos="567"/>
        </w:tabs>
        <w:rPr>
          <w:sz w:val="24"/>
          <w:szCs w:val="24"/>
        </w:rPr>
      </w:pP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Возможно использование одного из следующих способов составления списка литературы:</w:t>
      </w:r>
    </w:p>
    <w:p w:rsidR="005B546D" w:rsidRDefault="005B546D" w:rsidP="005B546D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алфавитный; </w:t>
      </w:r>
    </w:p>
    <w:p w:rsidR="005B546D" w:rsidRDefault="005B546D" w:rsidP="005B546D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систематический;</w:t>
      </w:r>
    </w:p>
    <w:p w:rsidR="005B546D" w:rsidRDefault="005B546D" w:rsidP="005B546D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упоминания.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Алфавитный</w:t>
      </w:r>
      <w:r>
        <w:rPr>
          <w:sz w:val="24"/>
          <w:szCs w:val="24"/>
        </w:rPr>
        <w:t xml:space="preserve"> порядок предполагает составление списка литературы в алфавитном порядке по первой букве фамилии автора или, если нет автора, по первой букве названия используемой работы. При этом работы одного автора располагаются в хронологическом порядке.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Систематический</w:t>
      </w:r>
      <w:r>
        <w:rPr>
          <w:sz w:val="24"/>
          <w:szCs w:val="24"/>
        </w:rPr>
        <w:t xml:space="preserve"> способ составления списка литературы требует несколько иного порядка. На первом месте ставятся официальные нормативные документы: Конституция Российской Федерации, федеральные законы, законы субъектов Федерации, Кодексы, Указы, постановления и распоряжения местных органов власти, ведомственные распоряжения, материалы съездов политических партий и общественных движений, материалы конференций общественных организаций.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Затем указываются статистические сборники, ежегодники Центральных статистических управлений, материалы областных статистических органов, материалы архивных учреждений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расставляются научные источники в алфавитном порядке. При этом обязательно указываются все источники, на которые делаются ссылки, но возможно указание литературы, с которой ученик работал, но в работе на нее не ссылался. В этом списке указываются монографии, статьи, опубликованные в сборниках научных конференций, статьи из специальных журналов, депонированные рукописи, авторефераты диссертаций, учебные пособия, материалы из газет. Работы одного и того же автора необходимо указывать в хронологическом порядке. 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Рекомендуется использовать систематический  способ составления списка, так как  сразу видно какую нормативную базу проанализировал и использовал </w:t>
      </w:r>
      <w:r w:rsidR="0069715F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в своем исследовании.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источник, указанный в списке литературы, должен быть записан в соответствии с правилами библиографического описания. Данные требования необходимо учитывать уже на этапе первичной работы с литературой. </w:t>
      </w:r>
    </w:p>
    <w:p w:rsidR="005B546D" w:rsidRDefault="005B546D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необходимо изучить и включить в список литературы не менее 5 источников, исключая нормативные документы.</w:t>
      </w:r>
    </w:p>
    <w:p w:rsidR="0069715F" w:rsidRDefault="0069715F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</w:p>
    <w:p w:rsidR="0069715F" w:rsidRDefault="0069715F" w:rsidP="005B546D">
      <w:pPr>
        <w:tabs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Методист ГБПОУ «СОУОР» </w:t>
      </w:r>
      <w:proofErr w:type="spellStart"/>
      <w:r>
        <w:rPr>
          <w:sz w:val="24"/>
          <w:szCs w:val="24"/>
        </w:rPr>
        <w:t>Кайдаш</w:t>
      </w:r>
      <w:proofErr w:type="spellEnd"/>
      <w:r>
        <w:rPr>
          <w:sz w:val="24"/>
          <w:szCs w:val="24"/>
        </w:rPr>
        <w:t xml:space="preserve"> Ю.А.</w:t>
      </w: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69715F" w:rsidRDefault="0069715F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shd w:val="clear" w:color="auto" w:fill="FFFFFF"/>
        <w:tabs>
          <w:tab w:val="num" w:pos="567"/>
        </w:tabs>
        <w:rPr>
          <w:b/>
          <w:bCs/>
        </w:rPr>
      </w:pPr>
    </w:p>
    <w:p w:rsidR="005B546D" w:rsidRDefault="005B546D" w:rsidP="005B546D">
      <w:pPr>
        <w:widowControl/>
        <w:autoSpaceDE/>
        <w:adjustRightInd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B546D" w:rsidRDefault="005B546D" w:rsidP="005B546D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</w:t>
      </w:r>
      <w:r w:rsidR="00A21337">
        <w:rPr>
          <w:b/>
          <w:bCs/>
          <w:sz w:val="28"/>
          <w:szCs w:val="28"/>
        </w:rPr>
        <w:t xml:space="preserve">МОЛОДЕЖНОЙ ПОЛИТИКИ И СПОРТА </w:t>
      </w:r>
      <w:r>
        <w:rPr>
          <w:b/>
          <w:bCs/>
          <w:sz w:val="28"/>
          <w:szCs w:val="28"/>
        </w:rPr>
        <w:t>САРАТОВСКОЙ ОБЛАСТИ</w:t>
      </w:r>
    </w:p>
    <w:p w:rsidR="005B546D" w:rsidRDefault="005B546D" w:rsidP="005B54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B546D" w:rsidRDefault="00A21337" w:rsidP="005B546D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ГБПОУ</w:t>
      </w:r>
      <w:r w:rsidR="005B546D">
        <w:rPr>
          <w:b/>
          <w:bCs/>
          <w:sz w:val="28"/>
          <w:szCs w:val="28"/>
        </w:rPr>
        <w:t xml:space="preserve"> «Саратовск</w:t>
      </w:r>
      <w:r>
        <w:rPr>
          <w:b/>
          <w:bCs/>
          <w:sz w:val="28"/>
          <w:szCs w:val="28"/>
        </w:rPr>
        <w:t xml:space="preserve">ое </w:t>
      </w:r>
      <w:r w:rsidR="005B546D">
        <w:rPr>
          <w:b/>
          <w:bCs/>
          <w:sz w:val="28"/>
          <w:szCs w:val="28"/>
        </w:rPr>
        <w:t>областно</w:t>
      </w:r>
      <w:r>
        <w:rPr>
          <w:b/>
          <w:bCs/>
          <w:sz w:val="28"/>
          <w:szCs w:val="28"/>
        </w:rPr>
        <w:t>е</w:t>
      </w:r>
      <w:r w:rsidR="005B54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училище (техникум) олимпийского резерва</w:t>
      </w:r>
      <w:r w:rsidR="005B546D">
        <w:rPr>
          <w:b/>
          <w:bCs/>
          <w:sz w:val="28"/>
          <w:szCs w:val="28"/>
        </w:rPr>
        <w:t>»</w:t>
      </w: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69715F" w:rsidRDefault="0069715F" w:rsidP="005B546D">
      <w:pPr>
        <w:shd w:val="clear" w:color="auto" w:fill="FFFFFF"/>
        <w:jc w:val="center"/>
        <w:rPr>
          <w:sz w:val="28"/>
          <w:szCs w:val="28"/>
        </w:rPr>
      </w:pPr>
    </w:p>
    <w:p w:rsidR="00A21337" w:rsidRPr="0069715F" w:rsidRDefault="00A21337" w:rsidP="005B546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тему </w:t>
      </w:r>
      <w:r w:rsidR="0069715F">
        <w:rPr>
          <w:sz w:val="28"/>
          <w:szCs w:val="28"/>
        </w:rPr>
        <w:t>«                                                                                         »</w:t>
      </w: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ind w:firstLine="2015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5B546D" w:rsidRDefault="005B546D" w:rsidP="005B546D">
      <w:pPr>
        <w:shd w:val="clear" w:color="auto" w:fill="FFFFFF"/>
        <w:ind w:firstLine="2015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ind w:firstLine="2015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jc w:val="center"/>
        <w:rPr>
          <w:sz w:val="28"/>
          <w:szCs w:val="28"/>
        </w:rPr>
      </w:pPr>
    </w:p>
    <w:p w:rsidR="005B546D" w:rsidRDefault="005B546D" w:rsidP="005B546D">
      <w:pPr>
        <w:shd w:val="clear" w:color="auto" w:fill="FFFFFF"/>
        <w:rPr>
          <w:sz w:val="28"/>
          <w:szCs w:val="28"/>
        </w:rPr>
      </w:pPr>
    </w:p>
    <w:p w:rsidR="005B546D" w:rsidRDefault="00A21337" w:rsidP="005B546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Саратов 201_</w:t>
      </w:r>
    </w:p>
    <w:p w:rsidR="005B546D" w:rsidRDefault="005B546D" w:rsidP="005B546D">
      <w:pPr>
        <w:jc w:val="center"/>
      </w:pPr>
    </w:p>
    <w:p w:rsidR="00480AA4" w:rsidRDefault="00480AA4"/>
    <w:sectPr w:rsidR="00480AA4" w:rsidSect="0048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B7"/>
    <w:multiLevelType w:val="hybridMultilevel"/>
    <w:tmpl w:val="B3E04482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526F7"/>
    <w:multiLevelType w:val="multilevel"/>
    <w:tmpl w:val="25F4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86CE7"/>
    <w:multiLevelType w:val="hybridMultilevel"/>
    <w:tmpl w:val="669496AE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74728"/>
    <w:multiLevelType w:val="hybridMultilevel"/>
    <w:tmpl w:val="F4947B98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07EEB"/>
    <w:multiLevelType w:val="hybridMultilevel"/>
    <w:tmpl w:val="9DC88FAE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1625A"/>
    <w:multiLevelType w:val="hybridMultilevel"/>
    <w:tmpl w:val="9F4212E8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33CE6"/>
    <w:multiLevelType w:val="hybridMultilevel"/>
    <w:tmpl w:val="E6C6FED2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274D2"/>
    <w:multiLevelType w:val="hybridMultilevel"/>
    <w:tmpl w:val="C71C0AA2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6987"/>
    <w:multiLevelType w:val="hybridMultilevel"/>
    <w:tmpl w:val="611CCE2A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8588D"/>
    <w:multiLevelType w:val="hybridMultilevel"/>
    <w:tmpl w:val="571E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D2CC8"/>
    <w:multiLevelType w:val="hybridMultilevel"/>
    <w:tmpl w:val="44F60ABC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B63C1"/>
    <w:multiLevelType w:val="hybridMultilevel"/>
    <w:tmpl w:val="67CC6420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00387F"/>
    <w:multiLevelType w:val="hybridMultilevel"/>
    <w:tmpl w:val="2AA42C62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0515A"/>
    <w:multiLevelType w:val="hybridMultilevel"/>
    <w:tmpl w:val="3C526D24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57512"/>
    <w:multiLevelType w:val="hybridMultilevel"/>
    <w:tmpl w:val="E970F8C6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A2562"/>
    <w:multiLevelType w:val="hybridMultilevel"/>
    <w:tmpl w:val="D48697CA"/>
    <w:lvl w:ilvl="0" w:tplc="F4A2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46D"/>
    <w:rsid w:val="00271E71"/>
    <w:rsid w:val="00480AA4"/>
    <w:rsid w:val="005B546D"/>
    <w:rsid w:val="0069715F"/>
    <w:rsid w:val="00774EE6"/>
    <w:rsid w:val="00921A50"/>
    <w:rsid w:val="009F4249"/>
    <w:rsid w:val="00A21337"/>
    <w:rsid w:val="00AA021D"/>
    <w:rsid w:val="00E64D57"/>
    <w:rsid w:val="00F7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46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4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5B546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B546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Цитаты"/>
    <w:basedOn w:val="a"/>
    <w:uiPriority w:val="99"/>
    <w:rsid w:val="005B546D"/>
    <w:pPr>
      <w:widowControl/>
      <w:autoSpaceDE/>
      <w:autoSpaceDN/>
      <w:adjustRightInd/>
      <w:spacing w:before="100" w:after="100"/>
      <w:ind w:left="360" w:right="360"/>
    </w:pPr>
    <w:rPr>
      <w:sz w:val="24"/>
      <w:szCs w:val="24"/>
    </w:rPr>
  </w:style>
  <w:style w:type="paragraph" w:customStyle="1" w:styleId="a6">
    <w:name w:val="Термин"/>
    <w:basedOn w:val="a"/>
    <w:next w:val="a"/>
    <w:uiPriority w:val="99"/>
    <w:rsid w:val="005B546D"/>
    <w:pPr>
      <w:widowControl/>
      <w:autoSpaceDE/>
      <w:autoSpaceDN/>
      <w:adjustRightInd/>
    </w:pPr>
    <w:rPr>
      <w:sz w:val="24"/>
      <w:szCs w:val="24"/>
    </w:rPr>
  </w:style>
  <w:style w:type="paragraph" w:customStyle="1" w:styleId="a7">
    <w:name w:val="Список определений"/>
    <w:basedOn w:val="a"/>
    <w:next w:val="a6"/>
    <w:uiPriority w:val="99"/>
    <w:rsid w:val="005B546D"/>
    <w:pPr>
      <w:widowControl/>
      <w:autoSpaceDE/>
      <w:autoSpaceDN/>
      <w:adjustRightInd/>
      <w:ind w:left="360"/>
    </w:pPr>
    <w:rPr>
      <w:sz w:val="24"/>
      <w:szCs w:val="24"/>
    </w:rPr>
  </w:style>
  <w:style w:type="character" w:customStyle="1" w:styleId="c6c12">
    <w:name w:val="c6 c12"/>
    <w:basedOn w:val="a0"/>
    <w:uiPriority w:val="99"/>
    <w:rsid w:val="005B546D"/>
  </w:style>
  <w:style w:type="character" w:styleId="a8">
    <w:name w:val="Strong"/>
    <w:basedOn w:val="a0"/>
    <w:uiPriority w:val="99"/>
    <w:qFormat/>
    <w:rsid w:val="005B546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21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A21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MolakovaTV</dc:creator>
  <cp:lastModifiedBy>Александр</cp:lastModifiedBy>
  <cp:revision>2</cp:revision>
  <dcterms:created xsi:type="dcterms:W3CDTF">2019-11-07T17:27:00Z</dcterms:created>
  <dcterms:modified xsi:type="dcterms:W3CDTF">2019-11-07T17:27:00Z</dcterms:modified>
</cp:coreProperties>
</file>