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E5" w:rsidRDefault="00E16CE5" w:rsidP="00E16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студентов 4 курса очной формы обучения</w:t>
      </w:r>
    </w:p>
    <w:p w:rsidR="00E16CE5" w:rsidRDefault="00E16CE5" w:rsidP="00E16CE5">
      <w:pPr>
        <w:jc w:val="center"/>
        <w:rPr>
          <w:b/>
          <w:sz w:val="24"/>
          <w:szCs w:val="24"/>
        </w:rPr>
      </w:pPr>
    </w:p>
    <w:tbl>
      <w:tblPr>
        <w:tblStyle w:val="a5"/>
        <w:tblW w:w="134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7654"/>
        <w:gridCol w:w="2838"/>
      </w:tblGrid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дипломной работы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Андрюков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развития физической подготовки детей 5-8 лет  (дзюдо)»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Алтуфьева М.В. 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 А.В.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занятий хоккея с мячом на развитие детей групп начальной подготовки»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Алтуфьева М.В.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Босович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«Изменение правил бокса  в процессе становления  вида спорта»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709"/>
              </w:tabs>
              <w:autoSpaceDE/>
              <w:adjustRightInd/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Костюкевич</w:t>
            </w:r>
            <w:proofErr w:type="spellEnd"/>
            <w:r>
              <w:rPr>
                <w:sz w:val="26"/>
                <w:szCs w:val="26"/>
              </w:rPr>
              <w:t xml:space="preserve">  И.С.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скоростно-силовой подготовки на спортивный  результат  лыжника-гонщика»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  А.В.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shd w:val="clear" w:color="auto" w:fill="FFFFFF"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«Особенности стрелковой и комплексной подготовки у биатлонистов различного возраста и квалификации»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Алтуфьева М.В.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Магомадов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воспитания быстроты у юношей 18-19 на примере кик-</w:t>
            </w:r>
            <w:proofErr w:type="spellStart"/>
            <w:r>
              <w:rPr>
                <w:sz w:val="26"/>
                <w:szCs w:val="26"/>
              </w:rPr>
              <w:t>боксинга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А.П.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11"/>
                <w:sz w:val="26"/>
                <w:szCs w:val="26"/>
              </w:rPr>
              <w:t xml:space="preserve">«Формирование специальных навыков в процессе обучения технике </w:t>
            </w:r>
            <w:r>
              <w:rPr>
                <w:color w:val="000000"/>
                <w:sz w:val="26"/>
                <w:szCs w:val="26"/>
              </w:rPr>
              <w:t>игры баскетболистов школьного возраста»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Щедрин Д.С.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709"/>
              </w:tabs>
              <w:autoSpaceDE/>
              <w:adjustRightInd/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 Д.Н.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«Психологические особенности подготовки борцов – победителей»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rPr>
          <w:trHeight w:val="33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А.М.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развития качества быстроты у  школьников среднего возраста»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Оганян М.Г.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«Техника физических упражнений и ее характеристики в кикбоксинге»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Н.С.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shd w:val="clear" w:color="auto" w:fill="FFFFFF"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выносливости в регби учебно-тренировочной группы»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Алтуфьева М.В. </w:t>
            </w:r>
          </w:p>
        </w:tc>
      </w:tr>
      <w:tr w:rsidR="00E16CE5" w:rsidTr="00E16CE5">
        <w:trPr>
          <w:trHeight w:val="27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num" w:pos="851"/>
              </w:tabs>
              <w:autoSpaceDE/>
              <w:adjustRightInd/>
              <w:spacing w:after="200" w:line="276" w:lineRule="auto"/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Пичугин  А.А.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shd w:val="clear" w:color="auto" w:fill="FFFFFF"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«Особенности отбора у спортсменов детей 5-6 лет для  занятий спортивной гимнастикой».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Алтуфьева М.В.</w:t>
            </w:r>
          </w:p>
        </w:tc>
      </w:tr>
      <w:tr w:rsidR="00E16CE5" w:rsidTr="00E16CE5">
        <w:trPr>
          <w:trHeight w:val="2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num" w:pos="851"/>
              </w:tabs>
              <w:autoSpaceDE/>
              <w:adjustRightInd/>
              <w:spacing w:after="200" w:line="276" w:lineRule="auto"/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Пьяниченко Е.А.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«Оценка особенностей социального интеллекта и его эмоциональных компонентов у спортсменов»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709"/>
              </w:tabs>
              <w:autoSpaceDE/>
              <w:adjustRightInd/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Рахметов  А.С.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психологической подготовки в боксе»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709"/>
              </w:tabs>
              <w:autoSpaceDE/>
              <w:adjustRightInd/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 С.В.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свойств темперамента на межличностные отношения спортсменов на начальном этапе подготовки»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Торосян Г.С.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«Содержание и последовательность обучения базовой технике дзюдо»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ind w:left="273" w:hanging="273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Фимин А.М.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«Повышение функциональной подготовленности юношей в возрасте от 18 до 20 лет средствами атлетической гимнастики»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</w:tbl>
    <w:p w:rsidR="00E16CE5" w:rsidRDefault="00E16CE5" w:rsidP="00E16CE5">
      <w:pPr>
        <w:jc w:val="center"/>
        <w:rPr>
          <w:b/>
          <w:sz w:val="24"/>
          <w:szCs w:val="24"/>
        </w:rPr>
      </w:pPr>
    </w:p>
    <w:p w:rsidR="00E16CE5" w:rsidRDefault="00E16CE5" w:rsidP="00E16CE5">
      <w:pPr>
        <w:jc w:val="center"/>
        <w:rPr>
          <w:b/>
          <w:sz w:val="24"/>
          <w:szCs w:val="24"/>
        </w:rPr>
      </w:pPr>
    </w:p>
    <w:p w:rsidR="00E16CE5" w:rsidRDefault="00E16CE5" w:rsidP="00E16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студентов 201 группы формы обучения экстернат</w:t>
      </w:r>
    </w:p>
    <w:tbl>
      <w:tblPr>
        <w:tblStyle w:val="a5"/>
        <w:tblW w:w="134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2411"/>
        <w:gridCol w:w="7657"/>
        <w:gridCol w:w="2836"/>
      </w:tblGrid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дипломной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142"/>
              </w:tabs>
              <w:autoSpaceDE/>
              <w:adjustRightInd/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Абуев</w:t>
            </w:r>
            <w:proofErr w:type="spellEnd"/>
            <w:r>
              <w:rPr>
                <w:sz w:val="26"/>
                <w:szCs w:val="26"/>
              </w:rPr>
              <w:t xml:space="preserve">  С.У.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«Значение физической культуры в дошкольном детском учреждении»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Акатов  А.В.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скоростно-силовых качеств юных лыжников-гонщиков»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Бочкарева М.В.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Аксенов  Н.А.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специальной выносливости у юношей 15-17 лет в академической гребле»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К.О.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особенностей внимания в разных видах спорта»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Аширова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widowControl/>
              <w:autoSpaceDE/>
              <w:adjustRightInd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развития координационных способностей у детей младшего школьного возраста на уроках физкультуры с гимнастической направленностью»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Баранов  А.Н.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«Олимпийское движение и физическая культура в историческом развитии. Их значение в нравственном и физическом формировании современной молодежи»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Баталов  А.Ф.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«Мотивационная обусловленность занятий массовой физической культурой среди учащейся молодежи»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Алтуфьева М.В.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142"/>
              </w:tabs>
              <w:autoSpaceDE/>
              <w:adjustRightInd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Батурин  О.А.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widowControl/>
              <w:autoSpaceDE/>
              <w:adjustRightInd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rStyle w:val="FontStyle20"/>
                <w:b w:val="0"/>
                <w:sz w:val="26"/>
                <w:szCs w:val="26"/>
              </w:rPr>
              <w:t>Методика воспитания двигательных способностей»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Бекетов  Х.А.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 здорового образа жизни школьников  старшеклассников»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Белозеров  А.В.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координационных способностей у учащихся младших классов посредствам подвижных игр»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Боярская Д.Ю.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«Особенности построения тренировочного процесса </w:t>
            </w:r>
            <w:proofErr w:type="spellStart"/>
            <w:r>
              <w:rPr>
                <w:sz w:val="26"/>
                <w:szCs w:val="26"/>
              </w:rPr>
              <w:t>барьеристок</w:t>
            </w:r>
            <w:proofErr w:type="spellEnd"/>
            <w:r>
              <w:rPr>
                <w:sz w:val="26"/>
                <w:szCs w:val="26"/>
              </w:rPr>
              <w:t xml:space="preserve"> 14-16 лет с направленным развитием гибкости в </w:t>
            </w:r>
            <w:r>
              <w:rPr>
                <w:sz w:val="26"/>
                <w:szCs w:val="26"/>
              </w:rPr>
              <w:lastRenderedPageBreak/>
              <w:t>подготовительном периоде»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Журавлев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142"/>
              </w:tabs>
              <w:autoSpaceDE/>
              <w:adjustRightInd/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Брехов</w:t>
            </w:r>
            <w:proofErr w:type="spellEnd"/>
            <w:r>
              <w:rPr>
                <w:sz w:val="26"/>
                <w:szCs w:val="26"/>
              </w:rPr>
              <w:t xml:space="preserve">  А.А.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«Воспитание координационных способностей в младшем школьном возрасте»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142"/>
              </w:tabs>
              <w:autoSpaceDE/>
              <w:adjustRightInd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Веденеев  А.Ю.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«Динамика двигательной подготовленности и физического здоровья у атлетов»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Вереин</w:t>
            </w:r>
            <w:proofErr w:type="spellEnd"/>
            <w:r>
              <w:rPr>
                <w:sz w:val="26"/>
                <w:szCs w:val="26"/>
              </w:rPr>
              <w:t xml:space="preserve"> М.А.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«Использование средств восстановления в соревновательном периоде тренировочного цикла велосипедистов»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142"/>
              </w:tabs>
              <w:autoSpaceDE/>
              <w:adjustRightInd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Власов  А.И.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развития силы в восточных боевых единоборствах дисциплина «</w:t>
            </w:r>
            <w:proofErr w:type="spellStart"/>
            <w:r>
              <w:rPr>
                <w:sz w:val="26"/>
                <w:szCs w:val="26"/>
              </w:rPr>
              <w:t>Кабудо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142"/>
              </w:tabs>
              <w:autoSpaceDE/>
              <w:adjustRightInd/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Галота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«Влияние занятий плаванием в оздоровительной группе на физическое развитие детей младшего школьного возраста»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Гельманов</w:t>
            </w:r>
            <w:proofErr w:type="spellEnd"/>
            <w:r>
              <w:rPr>
                <w:sz w:val="26"/>
                <w:szCs w:val="26"/>
              </w:rPr>
              <w:t xml:space="preserve">  А.К.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widowControl/>
              <w:autoSpaceDE/>
              <w:adjustRightInd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«Повышение уровня тактической подготовленности юных футболистов»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Гребнев  А.В.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личностных особенностей на вероятность возникновения травм в футболе»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Давыдов  В.П.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widowControl/>
              <w:autoSpaceDE/>
              <w:adjustRightInd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«Развитие морально-волевых каче</w:t>
            </w:r>
            <w:proofErr w:type="gramStart"/>
            <w:r>
              <w:rPr>
                <w:color w:val="000000"/>
                <w:sz w:val="26"/>
                <w:szCs w:val="26"/>
              </w:rPr>
              <w:t>ств пр</w:t>
            </w:r>
            <w:proofErr w:type="gramEnd"/>
            <w:r>
              <w:rPr>
                <w:color w:val="000000"/>
                <w:sz w:val="26"/>
                <w:szCs w:val="26"/>
              </w:rPr>
              <w:t>и занятиях физической культурой и спортом детей 12-14 лет»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Девяткин  А.И.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«Исследования  особенностей ценностной и мотивационной сфер у профессиональных спортсменов»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С.Ю.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«Педагогические приемы по улучшению освоения учебного материала»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Дементьев  А.А.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соотношения индивидуальных особенностей тренера и спортсмена на успех»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Доренский</w:t>
            </w:r>
            <w:proofErr w:type="spellEnd"/>
            <w:r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«Психологическое сопровождение профессионального становления </w:t>
            </w:r>
            <w:r>
              <w:rPr>
                <w:color w:val="000000"/>
                <w:sz w:val="26"/>
                <w:szCs w:val="26"/>
              </w:rPr>
              <w:t>юных боксёров»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Дорошенко А.В.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«Деятельность Международного олимпийского комитета на современном этапе»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Дудинская М.Л.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Дудин В.В.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обучения атакующему удару в волейболе»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Есина Ю.В.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«Силовая подготовка спортсменок, специализирующихся в беге </w:t>
            </w:r>
            <w:r>
              <w:rPr>
                <w:color w:val="000000"/>
                <w:sz w:val="26"/>
                <w:szCs w:val="26"/>
              </w:rPr>
              <w:t>на средние дистанции»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tabs>
                <w:tab w:val="left" w:pos="142"/>
              </w:tabs>
              <w:autoSpaceDE/>
              <w:adjustRightInd/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Жупиков</w:t>
            </w:r>
            <w:proofErr w:type="spellEnd"/>
            <w:r>
              <w:rPr>
                <w:sz w:val="26"/>
                <w:szCs w:val="26"/>
              </w:rPr>
              <w:t xml:space="preserve">  С.Н.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мер организационно-методического характера на сохранность контингента в секции греко-римской борьбы»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Замай Д.Ю.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«Техническая подготовка спортсменов 7-10 лет на этапе начальной спортивной специализации в спортивных танцах»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ind w:left="0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ind w:firstLine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Исякаев</w:t>
            </w:r>
            <w:proofErr w:type="spellEnd"/>
            <w:r>
              <w:rPr>
                <w:sz w:val="26"/>
                <w:szCs w:val="26"/>
              </w:rPr>
              <w:t xml:space="preserve">  Э.Р.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«Зависимость взаимопонимания в спортивной команде от индивидуально-психологических особенностей спортсменов»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</w:tbl>
    <w:p w:rsidR="00E16CE5" w:rsidRDefault="00E16CE5" w:rsidP="00E16CE5">
      <w:pPr>
        <w:rPr>
          <w:sz w:val="24"/>
          <w:szCs w:val="24"/>
        </w:rPr>
      </w:pPr>
    </w:p>
    <w:p w:rsidR="00E16CE5" w:rsidRDefault="00E16CE5" w:rsidP="00E16CE5">
      <w:pPr>
        <w:jc w:val="center"/>
        <w:rPr>
          <w:b/>
          <w:sz w:val="24"/>
          <w:szCs w:val="24"/>
        </w:rPr>
      </w:pPr>
    </w:p>
    <w:p w:rsidR="00E16CE5" w:rsidRDefault="00E16CE5" w:rsidP="00E16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студентов 202 группы формы обучения экстернат</w:t>
      </w:r>
    </w:p>
    <w:tbl>
      <w:tblPr>
        <w:tblStyle w:val="a5"/>
        <w:tblW w:w="135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3"/>
        <w:gridCol w:w="2551"/>
        <w:gridCol w:w="7227"/>
        <w:gridCol w:w="3259"/>
      </w:tblGrid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дипломной работы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 Г. 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«Формирование основных профессиональных компетенций     боксёров»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 Н.М.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аэробных и анаэробных физических упражнений на морфофункциональные особенности женщин 20-40 лет»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142"/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Калякин  М.Ю.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«Роль разминки в подготовке спортсменов (на примере восточных </w:t>
            </w:r>
            <w:r>
              <w:rPr>
                <w:color w:val="000000"/>
                <w:sz w:val="26"/>
                <w:szCs w:val="26"/>
              </w:rPr>
              <w:t>единоборств)»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Канцедал</w:t>
            </w:r>
            <w:proofErr w:type="spellEnd"/>
            <w:r>
              <w:rPr>
                <w:sz w:val="26"/>
                <w:szCs w:val="26"/>
              </w:rPr>
              <w:t xml:space="preserve">  С.О.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«Содержание соревнований по туристической технике и принципы планирования дистанции»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Милова</w:t>
            </w:r>
            <w:proofErr w:type="spellEnd"/>
            <w:r>
              <w:rPr>
                <w:sz w:val="26"/>
                <w:szCs w:val="26"/>
              </w:rPr>
              <w:t xml:space="preserve"> В.А.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Кирсанов  А.М.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«Исследование возрастно-половых особенностей физического развития и двигательной активности детей, занимающихся разными видами спорта»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Кирсанова Ю. 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«Рефлексивное управление как метод специальной подготовки шахматистов»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  Е.С.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«Особенности физического развития детей в возрасте 7-9 лет, занимающихся плаванием»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М.В.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Данилина Н.Н.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«Плавание как средство  воспитания физических качеств в дошкольном и младшем школьном возрасте»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Кочегаров  А.Е.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«Формирование профессиональных компетенций юных футболистов»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Кривоножкин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технической подготовленности вратарей в хоккее с шайбой»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Кудинов  А.В.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«Методика коррекции физического развития и физической </w:t>
            </w:r>
            <w:r>
              <w:rPr>
                <w:sz w:val="26"/>
                <w:szCs w:val="26"/>
              </w:rPr>
              <w:lastRenderedPageBreak/>
              <w:t>подготовленности детей с нарушением осанки»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Журавлев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Кудинова Ю.С.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«Повышение уровня физического состояния лиц среднего возраста, занимающихся систематически физической культурой  и спортом средствами физической культуры и спорта»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Кусиков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shd w:val="clear" w:color="auto" w:fill="FFFFFF"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развития скоростных способностей юных боксеров 13-14 лет»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Алтуфьева М.В.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Лазарев  С.В.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«Технико-тактическая подготовка на этапе совершенствования юных спортсменов в </w:t>
            </w:r>
            <w:proofErr w:type="spellStart"/>
            <w:r>
              <w:rPr>
                <w:sz w:val="26"/>
                <w:szCs w:val="26"/>
              </w:rPr>
              <w:t>кекусинкай</w:t>
            </w:r>
            <w:proofErr w:type="spellEnd"/>
            <w:r>
              <w:rPr>
                <w:sz w:val="26"/>
                <w:szCs w:val="26"/>
              </w:rPr>
              <w:t xml:space="preserve"> каратэ»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Алтуфьева М.В.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Ламтев</w:t>
            </w:r>
            <w:proofErr w:type="spellEnd"/>
            <w:r>
              <w:rPr>
                <w:sz w:val="26"/>
                <w:szCs w:val="26"/>
              </w:rPr>
              <w:t xml:space="preserve">  А.В.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развития силовой выносливости юных боксеров»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Лебедев  С.Г.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«Методические особенности начальной подготовки юных шахматистов»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Е.С.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«Разрядные требования и правила соревнований по спортивному туризму»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Лобач</w:t>
            </w:r>
            <w:proofErr w:type="spellEnd"/>
            <w:r>
              <w:rPr>
                <w:sz w:val="26"/>
                <w:szCs w:val="26"/>
              </w:rPr>
              <w:t xml:space="preserve">  П. 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«Интенсивная методика преподавания шахмат для разных возрастных групп спортивных школ»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Маврин  А.Б.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скоростно-силовых качеств  боксеров в процессе подготовки к соревнованиям»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И.О.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«Гендерные отличия тревожности спортсменов»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Щедрин Д.С. 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Мариничев</w:t>
            </w:r>
            <w:proofErr w:type="spellEnd"/>
            <w:r>
              <w:rPr>
                <w:sz w:val="26"/>
                <w:szCs w:val="26"/>
              </w:rPr>
              <w:t xml:space="preserve">  В. В.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«Исследование природных факторов, влияющих на уровень здоровья учащихся общеобразовательных школ»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Алтуфьева М.В.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Матвеев  А.Д.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«Система работы учителя физической культуры по укреплению </w:t>
            </w:r>
            <w:r>
              <w:rPr>
                <w:color w:val="000000"/>
                <w:sz w:val="26"/>
                <w:szCs w:val="26"/>
              </w:rPr>
              <w:t>здоровья школьников»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Мельников  Д. А.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психолого-педагогических аспектов комплектования спортивных пар»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Митенков</w:t>
            </w:r>
            <w:proofErr w:type="spellEnd"/>
            <w:r>
              <w:rPr>
                <w:sz w:val="26"/>
                <w:szCs w:val="26"/>
              </w:rPr>
              <w:t xml:space="preserve">   Д.В.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«Основные направления профессиональной подготовки спортсмена в </w:t>
            </w:r>
            <w:r>
              <w:rPr>
                <w:color w:val="000000"/>
                <w:sz w:val="26"/>
                <w:szCs w:val="26"/>
              </w:rPr>
              <w:t>восточных единоборствах»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В.И.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Могилевский С.М.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обучения тактическим действиям  юных футболистов»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Молодецкий Е.В.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занятий различными видами спорта на физическое развитие детей и подростков»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Рыбакова И.А.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31"/>
              </w:tabs>
              <w:autoSpaceDE/>
              <w:adjustRightInd/>
              <w:ind w:left="0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Назимов В.Д.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«Анализ влияния мотивов учения на успешность </w:t>
            </w:r>
            <w:r>
              <w:rPr>
                <w:sz w:val="26"/>
                <w:szCs w:val="26"/>
              </w:rPr>
              <w:lastRenderedPageBreak/>
              <w:t>образовательной деятельности школьников»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</w:tbl>
    <w:p w:rsidR="00E16CE5" w:rsidRDefault="00E16CE5" w:rsidP="00E16CE5">
      <w:pPr>
        <w:rPr>
          <w:sz w:val="24"/>
          <w:szCs w:val="24"/>
        </w:rPr>
      </w:pPr>
    </w:p>
    <w:p w:rsidR="00E16CE5" w:rsidRDefault="00E16CE5" w:rsidP="00E16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студентов 203 группы формы обучения экстернат</w:t>
      </w:r>
    </w:p>
    <w:tbl>
      <w:tblPr>
        <w:tblStyle w:val="a5"/>
        <w:tblW w:w="135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3"/>
        <w:gridCol w:w="2551"/>
        <w:gridCol w:w="7227"/>
        <w:gridCol w:w="3259"/>
      </w:tblGrid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дипломной работы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Бородушкина</w:t>
            </w:r>
            <w:proofErr w:type="spellEnd"/>
            <w:r>
              <w:rPr>
                <w:sz w:val="26"/>
                <w:szCs w:val="26"/>
              </w:rPr>
              <w:t xml:space="preserve">  Т.В.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widowControl/>
              <w:autoSpaceDE/>
              <w:adjustRightInd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</w:t>
            </w:r>
            <w:r>
              <w:rPr>
                <w:color w:val="000000"/>
                <w:sz w:val="26"/>
                <w:szCs w:val="26"/>
              </w:rPr>
              <w:t>ормирование личностных качеств у школьников участвующих в проекте «Спортивная школьная команда»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 О.А.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</w:t>
            </w:r>
            <w:r>
              <w:rPr>
                <w:bCs/>
                <w:sz w:val="26"/>
                <w:szCs w:val="26"/>
              </w:rPr>
              <w:t>зучение и коррекция личностной тревожности в младшем школьном возрасте»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Лысов В.С.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«Психологическое здоровье школьников и студентов посредством занятий единоборствами»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 И.Н.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shd w:val="clear" w:color="auto" w:fill="FFFFFF"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«Исследование увеличения силовых показателей у спортсменов, занимающихся пауэрлифтингом»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Алтуфьева М.В.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Муллаева</w:t>
            </w:r>
            <w:proofErr w:type="spellEnd"/>
            <w:r>
              <w:rPr>
                <w:sz w:val="26"/>
                <w:szCs w:val="26"/>
              </w:rPr>
              <w:t xml:space="preserve"> Я.Ю.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эффективности   дополнительных тренировочных занятий по развитию гибкости гимнасток»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Нацыпаев</w:t>
            </w:r>
            <w:proofErr w:type="spellEnd"/>
            <w:r>
              <w:rPr>
                <w:sz w:val="26"/>
                <w:szCs w:val="26"/>
              </w:rPr>
              <w:t xml:space="preserve">  А.В.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«Роль мемориальных соревнований в системе подготовки спортсмена по греко-римской борьбе»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Норманова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«Изучение тактики ведения поединка в каратэ –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юными спортсменами»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Нурдинова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«Современные образовательные программы по физическому воспитанию в деятельности детского образовательного учреждения»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Т.А.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«Изменение правил волейбола в процессе становления  игры»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Оганесян С.Г.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«Особенности склонности к риску у спортсменов»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Щедрин Д.С.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Пиянзина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физических каче</w:t>
            </w:r>
            <w:proofErr w:type="gramStart"/>
            <w:r>
              <w:rPr>
                <w:sz w:val="26"/>
                <w:szCs w:val="26"/>
              </w:rPr>
              <w:t>ств в пр</w:t>
            </w:r>
            <w:proofErr w:type="gramEnd"/>
            <w:r>
              <w:rPr>
                <w:sz w:val="26"/>
                <w:szCs w:val="26"/>
              </w:rPr>
              <w:t>оцессе занятий ушу»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Подлубный</w:t>
            </w:r>
            <w:proofErr w:type="spellEnd"/>
            <w:r>
              <w:rPr>
                <w:sz w:val="26"/>
                <w:szCs w:val="26"/>
              </w:rPr>
              <w:t xml:space="preserve"> В.В.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«Проблема совершенствования двигательных и физических качеств юных спортсменов в процессе спортивной тренировки (на примере мини-футбола)»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М.В.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Потапова  Е.А.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«Оценка уровня физической подготовленности учащихся 8 классов общеобразовательной школы по программе «Президентские состязания»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Розенщтейн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Рулева</w:t>
            </w:r>
            <w:proofErr w:type="spellEnd"/>
            <w:r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«Скоростно-силовая подготовка юношей  10-13 лет в спортивных единоборствах»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М.В.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«Оценка физических способностей спортсменов на примере учащихся специализированного отделения бадминтона в возрасте 10-12 лет»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Сакулин</w:t>
            </w:r>
            <w:proofErr w:type="spellEnd"/>
            <w:r>
              <w:rPr>
                <w:sz w:val="26"/>
                <w:szCs w:val="26"/>
              </w:rPr>
              <w:t xml:space="preserve">  М.С.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силовой выносливости у высококвалифицированных спортсменов в смешанном боевом единоборстве (ММА) с использованием метода круговой тренировки»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Сауткин</w:t>
            </w:r>
            <w:proofErr w:type="spellEnd"/>
            <w:r>
              <w:rPr>
                <w:sz w:val="26"/>
                <w:szCs w:val="26"/>
              </w:rPr>
              <w:t xml:space="preserve">  И.Ю.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PR</w:t>
            </w:r>
            <w:r>
              <w:rPr>
                <w:sz w:val="26"/>
                <w:szCs w:val="26"/>
              </w:rPr>
              <w:t xml:space="preserve">  в сфере спорта и физической культуры»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Сметанин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«Возрастная динамика формирования личности спортсменов»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 М.В.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«Развитие силовых качеств у юных футболистов 15-16 лет методом круговой тренировки»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В.Г.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«Волевая и эмоциональная подготовка боксеров соревновательном  </w:t>
            </w:r>
            <w:proofErr w:type="gramStart"/>
            <w:r>
              <w:rPr>
                <w:sz w:val="26"/>
                <w:szCs w:val="26"/>
              </w:rPr>
              <w:t>периоде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Тихонов Е. М.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«Индивидуальный подбор оптимального угла наклона рукоятки при стрельбе из современного пневматического пистолета»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Тихонова А.В.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«Психологическая подготовка лыжников-гонщиков 13-14 лет»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Журавлев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Тихонова В.Р.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системы  менеджмента на примере спортивного   клуба «Крылья советов»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Тремасов</w:t>
            </w:r>
            <w:proofErr w:type="spellEnd"/>
            <w:r>
              <w:rPr>
                <w:sz w:val="26"/>
                <w:szCs w:val="26"/>
              </w:rPr>
              <w:t xml:space="preserve">  Ю.Ю.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Особенности нервной системы подростков, занимающихся мини-футболом»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Алтуфьева М.В.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Удалов  Е.Ю.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«Методика обучения базовым элементам в футбольном фристайле детей младшего школьного возраста»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Усанова Д. И.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«Сравнительный анализ  законов  «О физической культуре и спорте» Российской Федерации и Республики Беларусь»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Дудинская М.Л.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Устюжанина Т.Д.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«Основы дозирования физической нагрузки школьников среднего возраста»  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 С.А.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«Влияние социальной креативности педагогов на формирование </w:t>
            </w:r>
            <w:proofErr w:type="spellStart"/>
            <w:r>
              <w:rPr>
                <w:bCs/>
                <w:sz w:val="26"/>
                <w:szCs w:val="26"/>
              </w:rPr>
              <w:t>совладающего</w:t>
            </w:r>
            <w:proofErr w:type="spellEnd"/>
            <w:r>
              <w:rPr>
                <w:bCs/>
                <w:sz w:val="26"/>
                <w:szCs w:val="26"/>
              </w:rPr>
              <w:t xml:space="preserve"> поведения в конфликтных ситуациях»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Харесов</w:t>
            </w:r>
            <w:proofErr w:type="spellEnd"/>
            <w:r>
              <w:rPr>
                <w:sz w:val="26"/>
                <w:szCs w:val="26"/>
              </w:rPr>
              <w:t xml:space="preserve"> Д.Б.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widowControl/>
              <w:tabs>
                <w:tab w:val="left" w:pos="142"/>
              </w:tabs>
              <w:suppressAutoHyphens/>
              <w:autoSpaceDE/>
              <w:adjustRightInd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Влияния личностных качеств на выбор профессии учащимися старших классов»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Челмадеев</w:t>
            </w:r>
            <w:proofErr w:type="spellEnd"/>
            <w:r>
              <w:rPr>
                <w:sz w:val="26"/>
                <w:szCs w:val="26"/>
              </w:rPr>
              <w:t xml:space="preserve">  П.В.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«Маркетинг в сфере физической культуры и спорта»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Черемпей</w:t>
            </w:r>
            <w:proofErr w:type="spellEnd"/>
            <w:r>
              <w:rPr>
                <w:sz w:val="26"/>
                <w:szCs w:val="26"/>
              </w:rPr>
              <w:t xml:space="preserve"> С.Я.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«Влияние эмоционального выгорания на мотивацию педагогов»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Шалкина</w:t>
            </w:r>
            <w:proofErr w:type="spellEnd"/>
            <w:r>
              <w:rPr>
                <w:sz w:val="26"/>
                <w:szCs w:val="26"/>
              </w:rPr>
              <w:t xml:space="preserve"> Т.В.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выносливости средствами плавания  в  младшем школьном возрасте»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31"/>
              </w:tabs>
              <w:autoSpaceDE/>
              <w:adjustRightInd/>
              <w:ind w:hanging="589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Шутенко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11"/>
                <w:sz w:val="26"/>
                <w:szCs w:val="26"/>
              </w:rPr>
              <w:t xml:space="preserve">«Урок физической культуры как основа для формирования </w:t>
            </w:r>
            <w:r>
              <w:rPr>
                <w:color w:val="000000"/>
                <w:sz w:val="26"/>
                <w:szCs w:val="26"/>
              </w:rPr>
              <w:t>двигательных навыков школьников»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Алтуфьева М.В.</w:t>
            </w:r>
          </w:p>
        </w:tc>
      </w:tr>
    </w:tbl>
    <w:p w:rsidR="00E16CE5" w:rsidRDefault="00E16CE5" w:rsidP="00E16CE5">
      <w:pPr>
        <w:jc w:val="center"/>
        <w:rPr>
          <w:b/>
          <w:sz w:val="24"/>
          <w:szCs w:val="24"/>
        </w:rPr>
      </w:pPr>
    </w:p>
    <w:p w:rsidR="00E16CE5" w:rsidRDefault="00E16CE5" w:rsidP="00E16CE5">
      <w:pPr>
        <w:jc w:val="center"/>
        <w:rPr>
          <w:b/>
          <w:sz w:val="24"/>
          <w:szCs w:val="24"/>
        </w:rPr>
      </w:pPr>
    </w:p>
    <w:p w:rsidR="00E16CE5" w:rsidRDefault="00E16CE5" w:rsidP="00E16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студентов 204 группы формы обучения экстернат</w:t>
      </w:r>
    </w:p>
    <w:tbl>
      <w:tblPr>
        <w:tblStyle w:val="a5"/>
        <w:tblW w:w="1371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695"/>
        <w:gridCol w:w="7090"/>
        <w:gridCol w:w="3403"/>
      </w:tblGrid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E16CE5" w:rsidRDefault="00E16CE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дипломной работы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73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Батраев</w:t>
            </w:r>
            <w:proofErr w:type="spellEnd"/>
            <w:r>
              <w:rPr>
                <w:sz w:val="26"/>
                <w:szCs w:val="26"/>
              </w:rPr>
              <w:t xml:space="preserve"> Р.Ш.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«Анализ эффективности стратегий преодоления стресса и борьбы с эмоциональным выгоранием у тренеров 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Василин Д.В.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«Реклама в сфере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Ватрушкина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«Выбор оптимальной методики проведения занятий оздоровительным бегом»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А.С.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«Роль современного бального танца при формировании личности школьников»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Глухов В.Н.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«Физиологические особенности  развития утомления у спортсменов»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Гришаева Л.А.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самосознания в подростковом возрасте»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Даниленко М.А.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стиля руководства тренера на социально-психологические характеристики команды»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Джаманбаев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«Профилактика травматизма на занятиях по физической культуре»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Епифанов А.В.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Педагогический </w:t>
            </w:r>
            <w:proofErr w:type="gramStart"/>
            <w:r>
              <w:rPr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bCs/>
                <w:sz w:val="26"/>
                <w:szCs w:val="26"/>
              </w:rPr>
              <w:t xml:space="preserve"> динамикой физической подготовленности школьников старших классов»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Запровадов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«Особенности нервной системы подростков, занимающихся различными видами спорта»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 С.Г.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«Исследование профессиональных компетенций руководителя </w:t>
            </w:r>
            <w:r>
              <w:rPr>
                <w:color w:val="000000"/>
                <w:sz w:val="26"/>
                <w:szCs w:val="26"/>
              </w:rPr>
              <w:t>(менеджера) физкультурно-спортивной организации»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 Р.Ш.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«Основные направления формирования здорового образа жизни у </w:t>
            </w:r>
            <w:r>
              <w:rPr>
                <w:color w:val="000000"/>
                <w:sz w:val="26"/>
                <w:szCs w:val="26"/>
              </w:rPr>
              <w:t>молодёжи средствами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Измайлова А.</w:t>
            </w: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«Роль родителей в формировании физической культуры школьников»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Кирпичников Н.Н.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«Настольный теннис как средство развития физических способностей у детей с детским церебральным параличом»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Кирпичникова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«Особенности технико-тактической подготовки спортсменов теннисистов с поражением опорно-двигательного аппарата»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О.И.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Кужебердинов</w:t>
            </w:r>
            <w:proofErr w:type="spellEnd"/>
            <w:r>
              <w:rPr>
                <w:sz w:val="26"/>
                <w:szCs w:val="26"/>
              </w:rPr>
              <w:t xml:space="preserve"> Г.К.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«Динамика эмоциональных состояний спортсмена в ходе тренировочного занятия»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14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 В.Г.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«Исследование влияния мотивации на результаты  спортивной </w:t>
            </w:r>
            <w:r>
              <w:rPr>
                <w:color w:val="000000"/>
                <w:sz w:val="26"/>
                <w:szCs w:val="26"/>
              </w:rPr>
              <w:t>деятельности у младших школьников»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Лушенков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«Платные и бесплатные услуги в сфере спорта»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Молофеева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«Особенности педагогической работы с детьми с ограниченными возможностями»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Медведев А.А.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«Исследование отличий спортивной мотивации мужчин и женщин»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Щедрин Д.С. 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Разваляев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«Особенности воздействия занятий единоборствами на основные </w:t>
            </w:r>
            <w:r>
              <w:rPr>
                <w:color w:val="000000"/>
                <w:sz w:val="26"/>
                <w:szCs w:val="26"/>
              </w:rPr>
              <w:t>функции женского организма»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Златорева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Сурков П.И.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«Особенности физиологической реакции на нагрузку детей дошкольного возраста»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И.А.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Сухо-Иванов</w:t>
            </w:r>
            <w:proofErr w:type="gramEnd"/>
            <w:r>
              <w:rPr>
                <w:sz w:val="26"/>
                <w:szCs w:val="26"/>
              </w:rPr>
              <w:t xml:space="preserve"> С.Ю.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«Оценка уровня подготовленности и контроля на протяжении подготовки к соревнованиям по каратэ»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Шамсулвараев</w:t>
            </w:r>
            <w:proofErr w:type="spellEnd"/>
            <w:r>
              <w:rPr>
                <w:sz w:val="26"/>
                <w:szCs w:val="26"/>
              </w:rPr>
              <w:t xml:space="preserve">  М.А.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widowControl/>
              <w:autoSpaceDE/>
              <w:adjustRightInd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«Исследование педагогических условий повышения спортивной мотивации»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Шевчук Т.А.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«Изучение педагогической толерантности тренеров»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Щедрин Д.С.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Шляпникова В.Н.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«Влияние занятий гимнастическими упражнениями на физическое развитие и физическую подготовленность </w:t>
            </w:r>
            <w:r>
              <w:rPr>
                <w:sz w:val="26"/>
                <w:szCs w:val="26"/>
              </w:rPr>
              <w:lastRenderedPageBreak/>
              <w:t>девочек дошкольного возраста»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Журавлева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2"/>
              <w:tabs>
                <w:tab w:val="left" w:pos="77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Щевелева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«Использование информационных технологий в сфере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16CE5" w:rsidTr="00E16CE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E5" w:rsidRDefault="00E16CE5" w:rsidP="00184C85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31"/>
              </w:tabs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 В.В.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«В</w:t>
            </w:r>
            <w:r>
              <w:rPr>
                <w:noProof/>
                <w:sz w:val="26"/>
                <w:szCs w:val="26"/>
              </w:rPr>
              <w:t>лияние тренировочных занятий в группах здоровья по плаванию на изменения функциональных показателей у людей 25 - 60 лет»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E5" w:rsidRDefault="00E16CE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Розенштейн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</w:tbl>
    <w:p w:rsidR="00E16CE5" w:rsidRDefault="00E16CE5" w:rsidP="00E16CE5">
      <w:pPr>
        <w:rPr>
          <w:sz w:val="24"/>
          <w:szCs w:val="24"/>
        </w:rPr>
      </w:pPr>
    </w:p>
    <w:p w:rsidR="00FD346F" w:rsidRDefault="00FD346F">
      <w:bookmarkStart w:id="0" w:name="_GoBack"/>
      <w:bookmarkEnd w:id="0"/>
    </w:p>
    <w:sectPr w:rsidR="00FD346F" w:rsidSect="00E16CE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3F"/>
    <w:multiLevelType w:val="hybridMultilevel"/>
    <w:tmpl w:val="6A0E0940"/>
    <w:lvl w:ilvl="0" w:tplc="1CB22D74">
      <w:start w:val="1"/>
      <w:numFmt w:val="decimal"/>
      <w:lvlText w:val="%1."/>
      <w:lvlJc w:val="left"/>
      <w:pPr>
        <w:ind w:left="720" w:hanging="360"/>
      </w:pPr>
      <w:rPr>
        <w:spacing w:val="2"/>
        <w:position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D2B"/>
    <w:multiLevelType w:val="hybridMultilevel"/>
    <w:tmpl w:val="581ED776"/>
    <w:lvl w:ilvl="0" w:tplc="DC08E2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2"/>
        <w:position w:val="2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D5E23"/>
    <w:multiLevelType w:val="hybridMultilevel"/>
    <w:tmpl w:val="04D6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92DF6"/>
    <w:multiLevelType w:val="hybridMultilevel"/>
    <w:tmpl w:val="EEB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B13AC"/>
    <w:multiLevelType w:val="hybridMultilevel"/>
    <w:tmpl w:val="1736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3C"/>
    <w:rsid w:val="007E393C"/>
    <w:rsid w:val="00E16CE5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6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E16CE5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E16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E16C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6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16CE5"/>
    <w:pPr>
      <w:ind w:left="720"/>
      <w:contextualSpacing/>
    </w:pPr>
  </w:style>
  <w:style w:type="character" w:customStyle="1" w:styleId="FontStyle20">
    <w:name w:val="Font Style20"/>
    <w:basedOn w:val="a0"/>
    <w:rsid w:val="00E16CE5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E16CE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6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E16CE5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E16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E16C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6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16CE5"/>
    <w:pPr>
      <w:ind w:left="720"/>
      <w:contextualSpacing/>
    </w:pPr>
  </w:style>
  <w:style w:type="character" w:customStyle="1" w:styleId="FontStyle20">
    <w:name w:val="Font Style20"/>
    <w:basedOn w:val="a0"/>
    <w:rsid w:val="00E16CE5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E16CE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2385</Words>
  <Characters>13597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2018-05-16T07:42:00Z</dcterms:created>
  <dcterms:modified xsi:type="dcterms:W3CDTF">2018-05-16T07:42:00Z</dcterms:modified>
</cp:coreProperties>
</file>