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6" w:rsidRPr="00425DB6" w:rsidRDefault="00F11266" w:rsidP="00F11266">
      <w:pPr>
        <w:pStyle w:val="3"/>
        <w:jc w:val="right"/>
        <w:rPr>
          <w:b w:val="0"/>
          <w:color w:val="auto"/>
          <w:sz w:val="22"/>
        </w:rPr>
      </w:pPr>
      <w:r w:rsidRPr="00425DB6">
        <w:rPr>
          <w:b w:val="0"/>
          <w:color w:val="auto"/>
          <w:sz w:val="22"/>
        </w:rPr>
        <w:t>Приложение №1</w:t>
      </w:r>
    </w:p>
    <w:p w:rsidR="00F11266" w:rsidRDefault="00F11266" w:rsidP="00F11266">
      <w:pPr>
        <w:jc w:val="right"/>
      </w:pPr>
      <w:r>
        <w:t>к приказу № 17</w:t>
      </w:r>
      <w:r w:rsidRPr="003439FD">
        <w:t>4</w:t>
      </w:r>
      <w:r>
        <w:t xml:space="preserve"> от </w:t>
      </w:r>
      <w:r w:rsidRPr="003439FD">
        <w:t>31</w:t>
      </w:r>
      <w:r>
        <w:t>.0</w:t>
      </w:r>
      <w:r w:rsidRPr="003439FD">
        <w:t>8</w:t>
      </w:r>
      <w:r>
        <w:t>.20</w:t>
      </w:r>
      <w:r w:rsidRPr="003439FD">
        <w:t>20</w:t>
      </w:r>
      <w:r>
        <w:t>г.</w:t>
      </w:r>
    </w:p>
    <w:p w:rsidR="00F11266" w:rsidRDefault="00F11266" w:rsidP="00F11266">
      <w:pPr>
        <w:jc w:val="center"/>
        <w:rPr>
          <w:b/>
          <w:sz w:val="22"/>
        </w:rPr>
      </w:pPr>
    </w:p>
    <w:p w:rsidR="00F11266" w:rsidRDefault="00F11266" w:rsidP="00F11266">
      <w:pPr>
        <w:pStyle w:val="4"/>
      </w:pPr>
    </w:p>
    <w:p w:rsidR="00F11266" w:rsidRDefault="00F11266" w:rsidP="00F11266">
      <w:pPr>
        <w:pStyle w:val="4"/>
      </w:pPr>
      <w:r>
        <w:t xml:space="preserve">Состав методического совета </w:t>
      </w:r>
    </w:p>
    <w:p w:rsidR="00F11266" w:rsidRDefault="00F11266" w:rsidP="00F11266">
      <w:pPr>
        <w:jc w:val="center"/>
        <w:rPr>
          <w:b/>
          <w:sz w:val="28"/>
        </w:rPr>
      </w:pPr>
      <w:r>
        <w:rPr>
          <w:b/>
          <w:sz w:val="28"/>
        </w:rPr>
        <w:t xml:space="preserve">ГБПОУ  «Саратовское областное училище (техникум) </w:t>
      </w:r>
    </w:p>
    <w:p w:rsidR="00F11266" w:rsidRDefault="00F11266" w:rsidP="00F11266">
      <w:pPr>
        <w:jc w:val="center"/>
        <w:rPr>
          <w:b/>
          <w:sz w:val="28"/>
        </w:rPr>
      </w:pPr>
      <w:r>
        <w:rPr>
          <w:b/>
          <w:sz w:val="28"/>
        </w:rPr>
        <w:t>олимпийского резерва»</w:t>
      </w:r>
    </w:p>
    <w:p w:rsidR="00F11266" w:rsidRDefault="00F11266" w:rsidP="00F11266">
      <w:pPr>
        <w:jc w:val="center"/>
        <w:rPr>
          <w:b/>
          <w:sz w:val="28"/>
        </w:rPr>
      </w:pPr>
    </w:p>
    <w:p w:rsidR="00F11266" w:rsidRDefault="00F11266" w:rsidP="00F11266">
      <w:pPr>
        <w:jc w:val="center"/>
        <w:rPr>
          <w:b/>
          <w:sz w:val="28"/>
        </w:rPr>
      </w:pPr>
    </w:p>
    <w:p w:rsidR="00F11266" w:rsidRDefault="00F11266" w:rsidP="00F11266">
      <w:pPr>
        <w:jc w:val="center"/>
        <w:rPr>
          <w:b/>
          <w:sz w:val="28"/>
        </w:rPr>
      </w:pPr>
    </w:p>
    <w:p w:rsidR="00F11266" w:rsidRDefault="00F11266" w:rsidP="00F11266">
      <w:pPr>
        <w:jc w:val="center"/>
        <w:rPr>
          <w:b/>
          <w:sz w:val="28"/>
        </w:rPr>
      </w:pPr>
    </w:p>
    <w:p w:rsidR="00F11266" w:rsidRDefault="00F11266" w:rsidP="00F11266">
      <w:pPr>
        <w:rPr>
          <w:sz w:val="26"/>
        </w:rPr>
      </w:pPr>
      <w:r>
        <w:rPr>
          <w:b/>
          <w:sz w:val="26"/>
        </w:rPr>
        <w:t xml:space="preserve">Председатель </w:t>
      </w:r>
      <w:proofErr w:type="spellStart"/>
      <w:r>
        <w:rPr>
          <w:b/>
          <w:sz w:val="26"/>
        </w:rPr>
        <w:t>методсовета</w:t>
      </w:r>
      <w:proofErr w:type="spellEnd"/>
      <w:r>
        <w:rPr>
          <w:b/>
          <w:sz w:val="26"/>
        </w:rPr>
        <w:t xml:space="preserve"> – </w:t>
      </w:r>
      <w:proofErr w:type="spellStart"/>
      <w:r>
        <w:rPr>
          <w:sz w:val="26"/>
        </w:rPr>
        <w:t>И.В.Кольченко</w:t>
      </w:r>
      <w:proofErr w:type="spellEnd"/>
      <w:r>
        <w:rPr>
          <w:sz w:val="26"/>
        </w:rPr>
        <w:t>, заместитель директора по учебной работе.</w:t>
      </w:r>
    </w:p>
    <w:p w:rsidR="00F11266" w:rsidRDefault="00F11266" w:rsidP="00F11266">
      <w:pPr>
        <w:rPr>
          <w:b/>
          <w:sz w:val="26"/>
        </w:rPr>
      </w:pPr>
    </w:p>
    <w:p w:rsidR="00F11266" w:rsidRDefault="00F11266" w:rsidP="00F11266">
      <w:pPr>
        <w:rPr>
          <w:b/>
          <w:sz w:val="26"/>
        </w:rPr>
      </w:pPr>
      <w:r>
        <w:rPr>
          <w:b/>
          <w:sz w:val="26"/>
        </w:rPr>
        <w:t xml:space="preserve">Члены </w:t>
      </w:r>
      <w:proofErr w:type="spellStart"/>
      <w:r>
        <w:rPr>
          <w:b/>
          <w:sz w:val="26"/>
        </w:rPr>
        <w:t>методсовета</w:t>
      </w:r>
      <w:proofErr w:type="spellEnd"/>
      <w:r>
        <w:rPr>
          <w:b/>
          <w:sz w:val="26"/>
        </w:rPr>
        <w:t xml:space="preserve">: </w:t>
      </w:r>
    </w:p>
    <w:p w:rsidR="00F11266" w:rsidRDefault="00F11266" w:rsidP="00F11266">
      <w:pPr>
        <w:rPr>
          <w:sz w:val="26"/>
        </w:rPr>
      </w:pPr>
    </w:p>
    <w:p w:rsidR="00F11266" w:rsidRPr="005A22E7" w:rsidRDefault="00F11266" w:rsidP="00F11266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А.В. </w:t>
      </w:r>
      <w:proofErr w:type="spellStart"/>
      <w:r>
        <w:rPr>
          <w:sz w:val="26"/>
        </w:rPr>
        <w:t>Маревич</w:t>
      </w:r>
      <w:proofErr w:type="spellEnd"/>
      <w:r>
        <w:rPr>
          <w:sz w:val="26"/>
        </w:rPr>
        <w:t>, заместитель директора по воспитательной работе;</w:t>
      </w:r>
    </w:p>
    <w:p w:rsidR="00F11266" w:rsidRDefault="00F11266" w:rsidP="00F11266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Ю.А.Кайдаш</w:t>
      </w:r>
      <w:proofErr w:type="spellEnd"/>
      <w:r>
        <w:rPr>
          <w:sz w:val="26"/>
        </w:rPr>
        <w:t>, методист;</w:t>
      </w:r>
    </w:p>
    <w:p w:rsidR="00F11266" w:rsidRDefault="00F11266" w:rsidP="00F11266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И.В.Маркина, методист;</w:t>
      </w:r>
    </w:p>
    <w:p w:rsidR="00F11266" w:rsidRDefault="00F11266" w:rsidP="00F11266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Е.С.Радиончик</w:t>
      </w:r>
      <w:proofErr w:type="spellEnd"/>
      <w:r>
        <w:rPr>
          <w:sz w:val="26"/>
        </w:rPr>
        <w:t xml:space="preserve">, преподаватель, председатель </w:t>
      </w:r>
      <w:r>
        <w:rPr>
          <w:sz w:val="26"/>
          <w:szCs w:val="26"/>
        </w:rPr>
        <w:t xml:space="preserve">общеобразовательных, </w:t>
      </w:r>
      <w:r w:rsidRPr="008A0688">
        <w:rPr>
          <w:sz w:val="26"/>
          <w:szCs w:val="26"/>
        </w:rPr>
        <w:t>общих гуманитарных и социально-экономических, математических и общих естественнонаучных дисциплин</w:t>
      </w:r>
      <w:r>
        <w:rPr>
          <w:sz w:val="26"/>
        </w:rPr>
        <w:t>;</w:t>
      </w:r>
    </w:p>
    <w:p w:rsidR="00F11266" w:rsidRDefault="00F11266" w:rsidP="00F11266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Е.В.Журавлева,  преподаватель, председатель предметной (цикловой) комиссии </w:t>
      </w:r>
      <w:proofErr w:type="spellStart"/>
      <w:r w:rsidRPr="008A0688">
        <w:rPr>
          <w:sz w:val="26"/>
          <w:szCs w:val="26"/>
        </w:rPr>
        <w:t>общепрофессио</w:t>
      </w:r>
      <w:r>
        <w:rPr>
          <w:sz w:val="26"/>
          <w:szCs w:val="26"/>
        </w:rPr>
        <w:t>нальных</w:t>
      </w:r>
      <w:proofErr w:type="spellEnd"/>
      <w:r>
        <w:rPr>
          <w:sz w:val="26"/>
          <w:szCs w:val="26"/>
        </w:rPr>
        <w:t xml:space="preserve"> и </w:t>
      </w:r>
      <w:r w:rsidRPr="00BF1EBA">
        <w:rPr>
          <w:sz w:val="26"/>
          <w:szCs w:val="26"/>
        </w:rPr>
        <w:t>профессиональных дисциплин</w:t>
      </w:r>
      <w:r>
        <w:rPr>
          <w:sz w:val="26"/>
        </w:rPr>
        <w:t xml:space="preserve">;  </w:t>
      </w:r>
    </w:p>
    <w:p w:rsidR="00F11266" w:rsidRDefault="00F11266" w:rsidP="00F11266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В.Н.Мишагин</w:t>
      </w:r>
      <w:proofErr w:type="spellEnd"/>
      <w:r>
        <w:rPr>
          <w:sz w:val="26"/>
        </w:rPr>
        <w:t>, председатель ГЭК по специальности 49.02.01 «Физическая культура».</w:t>
      </w:r>
    </w:p>
    <w:p w:rsidR="00F11266" w:rsidRDefault="00F11266" w:rsidP="00F11266">
      <w:pPr>
        <w:jc w:val="both"/>
        <w:rPr>
          <w:sz w:val="26"/>
        </w:rPr>
      </w:pPr>
    </w:p>
    <w:p w:rsidR="00F11266" w:rsidRDefault="00F11266" w:rsidP="00F11266">
      <w:pPr>
        <w:jc w:val="both"/>
        <w:rPr>
          <w:sz w:val="26"/>
        </w:rPr>
      </w:pPr>
    </w:p>
    <w:p w:rsidR="001133C9" w:rsidRDefault="001133C9" w:rsidP="00B50DE9">
      <w:pPr>
        <w:rPr>
          <w:b/>
          <w:sz w:val="40"/>
          <w:szCs w:val="40"/>
        </w:rPr>
      </w:pPr>
    </w:p>
    <w:p w:rsidR="001133C9" w:rsidRDefault="001133C9" w:rsidP="001133C9">
      <w:pPr>
        <w:jc w:val="center"/>
        <w:rPr>
          <w:b/>
          <w:sz w:val="40"/>
          <w:szCs w:val="40"/>
        </w:rPr>
      </w:pPr>
    </w:p>
    <w:p w:rsidR="001133C9" w:rsidRDefault="001133C9" w:rsidP="001133C9">
      <w:pPr>
        <w:jc w:val="center"/>
        <w:rPr>
          <w:b/>
          <w:sz w:val="40"/>
          <w:szCs w:val="40"/>
        </w:rPr>
      </w:pPr>
    </w:p>
    <w:p w:rsidR="001133C9" w:rsidRDefault="001133C9" w:rsidP="001133C9">
      <w:pPr>
        <w:jc w:val="center"/>
        <w:rPr>
          <w:b/>
          <w:sz w:val="40"/>
          <w:szCs w:val="40"/>
        </w:rPr>
      </w:pPr>
    </w:p>
    <w:p w:rsidR="00E54A7B" w:rsidRPr="00ED2706" w:rsidRDefault="00E54A7B" w:rsidP="001133C9">
      <w:pPr>
        <w:jc w:val="center"/>
        <w:rPr>
          <w:b/>
          <w:sz w:val="48"/>
          <w:szCs w:val="48"/>
        </w:rPr>
      </w:pPr>
    </w:p>
    <w:sectPr w:rsidR="00E54A7B" w:rsidRPr="00ED2706" w:rsidSect="00F1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A90"/>
    <w:multiLevelType w:val="singleLevel"/>
    <w:tmpl w:val="5A9C92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3C9"/>
    <w:rsid w:val="00040F9E"/>
    <w:rsid w:val="001133C9"/>
    <w:rsid w:val="00706B76"/>
    <w:rsid w:val="00960B09"/>
    <w:rsid w:val="00A96454"/>
    <w:rsid w:val="00AE153E"/>
    <w:rsid w:val="00B22613"/>
    <w:rsid w:val="00B50DE9"/>
    <w:rsid w:val="00D72608"/>
    <w:rsid w:val="00E54A7B"/>
    <w:rsid w:val="00ED2706"/>
    <w:rsid w:val="00F1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1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1126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1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112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2020-10-21T07:06:00Z</cp:lastPrinted>
  <dcterms:created xsi:type="dcterms:W3CDTF">2020-10-21T08:56:00Z</dcterms:created>
  <dcterms:modified xsi:type="dcterms:W3CDTF">2020-10-21T08:56:00Z</dcterms:modified>
</cp:coreProperties>
</file>