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4C" w:rsidRPr="00FB624C" w:rsidRDefault="00FB624C" w:rsidP="00FB624C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FB624C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FB624C" w:rsidRPr="00FB624C" w:rsidRDefault="00FB624C" w:rsidP="00FB624C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FB624C">
        <w:rPr>
          <w:b/>
          <w:sz w:val="26"/>
          <w:szCs w:val="26"/>
        </w:rPr>
        <w:t xml:space="preserve">   «САРАТОВСКОЕ ОБЛАСТНОЕ УЧИЛИЩЕ (ТЕХНИКУМ) </w:t>
      </w:r>
    </w:p>
    <w:p w:rsidR="00FB624C" w:rsidRPr="00FB624C" w:rsidRDefault="00FB624C" w:rsidP="00FB624C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FB624C">
        <w:rPr>
          <w:b/>
          <w:sz w:val="26"/>
          <w:szCs w:val="26"/>
        </w:rPr>
        <w:t>ОЛИМПИЙСКОГО РЕЗЕРВА»</w:t>
      </w:r>
    </w:p>
    <w:p w:rsidR="00FB624C" w:rsidRPr="00FB624C" w:rsidRDefault="00FB624C" w:rsidP="00FB624C">
      <w:pPr>
        <w:pStyle w:val="a3"/>
        <w:tabs>
          <w:tab w:val="right" w:pos="-2520"/>
        </w:tabs>
        <w:jc w:val="center"/>
        <w:rPr>
          <w:b/>
          <w:sz w:val="26"/>
          <w:szCs w:val="26"/>
        </w:rPr>
      </w:pPr>
      <w:r w:rsidRPr="00FB624C">
        <w:rPr>
          <w:b/>
          <w:sz w:val="26"/>
          <w:szCs w:val="26"/>
        </w:rPr>
        <w:t>(ГБПОУ «СОУОР»)</w:t>
      </w:r>
    </w:p>
    <w:p w:rsidR="00FB624C" w:rsidRPr="00FB624C" w:rsidRDefault="00FB624C" w:rsidP="00FB624C">
      <w:pPr>
        <w:pStyle w:val="a3"/>
        <w:tabs>
          <w:tab w:val="right" w:pos="-2520"/>
        </w:tabs>
        <w:rPr>
          <w:sz w:val="26"/>
          <w:szCs w:val="26"/>
        </w:rPr>
      </w:pPr>
      <w:r w:rsidRPr="00FB624C">
        <w:rPr>
          <w:sz w:val="26"/>
          <w:szCs w:val="26"/>
        </w:rPr>
        <w:t>_______________________________________________________________________</w:t>
      </w:r>
    </w:p>
    <w:tbl>
      <w:tblPr>
        <w:tblW w:w="5000" w:type="pct"/>
        <w:tblLook w:val="04A0"/>
      </w:tblPr>
      <w:tblGrid>
        <w:gridCol w:w="5134"/>
        <w:gridCol w:w="4437"/>
      </w:tblGrid>
      <w:tr w:rsidR="00FB624C" w:rsidRPr="00FB624C" w:rsidTr="001C5D3F">
        <w:trPr>
          <w:trHeight w:val="1374"/>
        </w:trPr>
        <w:tc>
          <w:tcPr>
            <w:tcW w:w="2682" w:type="pct"/>
          </w:tcPr>
          <w:p w:rsidR="00FB624C" w:rsidRPr="00FB624C" w:rsidRDefault="00FB624C" w:rsidP="001C5D3F">
            <w:pPr>
              <w:pStyle w:val="a3"/>
              <w:tabs>
                <w:tab w:val="right" w:pos="-2520"/>
              </w:tabs>
              <w:jc w:val="center"/>
              <w:rPr>
                <w:b/>
                <w:sz w:val="26"/>
                <w:szCs w:val="26"/>
              </w:rPr>
            </w:pPr>
            <w:r w:rsidRPr="00FB624C">
              <w:rPr>
                <w:b/>
                <w:sz w:val="26"/>
                <w:szCs w:val="26"/>
              </w:rPr>
              <w:t>ПРИНЯТО</w:t>
            </w:r>
          </w:p>
          <w:p w:rsidR="00FB624C" w:rsidRPr="00FB624C" w:rsidRDefault="00FB624C" w:rsidP="001C5D3F">
            <w:pPr>
              <w:pStyle w:val="a3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FB624C">
              <w:rPr>
                <w:sz w:val="26"/>
                <w:szCs w:val="26"/>
              </w:rPr>
              <w:t>решением Совета ГБПОУ  «СОУОР»</w:t>
            </w:r>
          </w:p>
          <w:p w:rsidR="00FB624C" w:rsidRPr="00FB624C" w:rsidRDefault="00FB624C" w:rsidP="001C5D3F">
            <w:pPr>
              <w:pStyle w:val="a3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</w:p>
          <w:p w:rsidR="00FB624C" w:rsidRPr="00FB624C" w:rsidRDefault="00FB624C" w:rsidP="005A08E1">
            <w:pPr>
              <w:pStyle w:val="a3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FB624C">
              <w:rPr>
                <w:sz w:val="26"/>
                <w:szCs w:val="26"/>
              </w:rPr>
              <w:t>протокол №2 от 01.10.201</w:t>
            </w:r>
            <w:r w:rsidR="005A08E1">
              <w:rPr>
                <w:sz w:val="26"/>
                <w:szCs w:val="26"/>
              </w:rPr>
              <w:t>3</w:t>
            </w:r>
            <w:r w:rsidRPr="00FB624C">
              <w:rPr>
                <w:sz w:val="26"/>
                <w:szCs w:val="26"/>
              </w:rPr>
              <w:t>г.</w:t>
            </w:r>
          </w:p>
        </w:tc>
        <w:tc>
          <w:tcPr>
            <w:tcW w:w="2318" w:type="pct"/>
            <w:hideMark/>
          </w:tcPr>
          <w:p w:rsidR="00FB624C" w:rsidRPr="00FB624C" w:rsidRDefault="00FB624C" w:rsidP="001C5D3F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FB624C">
              <w:rPr>
                <w:b/>
                <w:sz w:val="26"/>
                <w:szCs w:val="26"/>
              </w:rPr>
              <w:t>УТВЕРЖДАЮ</w:t>
            </w:r>
          </w:p>
          <w:p w:rsidR="00FB624C" w:rsidRPr="00FB624C" w:rsidRDefault="00FB624C" w:rsidP="001C5D3F">
            <w:pPr>
              <w:pStyle w:val="a3"/>
              <w:jc w:val="center"/>
              <w:rPr>
                <w:sz w:val="26"/>
                <w:szCs w:val="26"/>
              </w:rPr>
            </w:pPr>
            <w:r w:rsidRPr="00FB624C">
              <w:rPr>
                <w:sz w:val="26"/>
                <w:szCs w:val="26"/>
              </w:rPr>
              <w:t>Директор ГБПОУ  «СОУОР»</w:t>
            </w:r>
          </w:p>
          <w:p w:rsidR="00FB624C" w:rsidRPr="00FB624C" w:rsidRDefault="00FB624C" w:rsidP="001C5D3F">
            <w:pPr>
              <w:pStyle w:val="a3"/>
              <w:jc w:val="center"/>
              <w:rPr>
                <w:sz w:val="26"/>
                <w:szCs w:val="26"/>
              </w:rPr>
            </w:pPr>
            <w:r w:rsidRPr="00FB624C">
              <w:rPr>
                <w:sz w:val="26"/>
                <w:szCs w:val="26"/>
              </w:rPr>
              <w:t xml:space="preserve">_________________Н.А. </w:t>
            </w:r>
            <w:proofErr w:type="spellStart"/>
            <w:r w:rsidRPr="00FB624C">
              <w:rPr>
                <w:sz w:val="26"/>
                <w:szCs w:val="26"/>
              </w:rPr>
              <w:t>Быстров</w:t>
            </w:r>
            <w:proofErr w:type="spellEnd"/>
          </w:p>
          <w:p w:rsidR="00FB624C" w:rsidRPr="00FB624C" w:rsidRDefault="00FB624C" w:rsidP="001C5D3F">
            <w:pPr>
              <w:pStyle w:val="a3"/>
              <w:jc w:val="center"/>
              <w:rPr>
                <w:sz w:val="26"/>
                <w:szCs w:val="26"/>
              </w:rPr>
            </w:pPr>
            <w:r w:rsidRPr="00FB624C">
              <w:rPr>
                <w:sz w:val="26"/>
                <w:szCs w:val="26"/>
              </w:rPr>
              <w:t>приказ от 01.10.13г. №147</w:t>
            </w:r>
          </w:p>
        </w:tc>
      </w:tr>
    </w:tbl>
    <w:p w:rsidR="00AE7288" w:rsidRDefault="00AE7288" w:rsidP="00AE7288">
      <w:pPr>
        <w:shd w:val="clear" w:color="auto" w:fill="FFFFFF"/>
        <w:ind w:firstLine="709"/>
        <w:jc w:val="center"/>
        <w:rPr>
          <w:rStyle w:val="FontStyle11"/>
          <w:b/>
          <w:sz w:val="26"/>
          <w:szCs w:val="26"/>
        </w:rPr>
      </w:pPr>
      <w:r>
        <w:rPr>
          <w:rStyle w:val="FontStyle11"/>
          <w:b/>
          <w:sz w:val="26"/>
          <w:szCs w:val="26"/>
        </w:rPr>
        <w:t xml:space="preserve"> ПОРЯДОК</w:t>
      </w:r>
    </w:p>
    <w:p w:rsidR="00FB624C" w:rsidRPr="00FB624C" w:rsidRDefault="00FB624C" w:rsidP="00AE7288">
      <w:pPr>
        <w:shd w:val="clear" w:color="auto" w:fill="FFFFFF"/>
        <w:ind w:firstLine="709"/>
        <w:jc w:val="center"/>
        <w:rPr>
          <w:sz w:val="26"/>
          <w:szCs w:val="26"/>
        </w:rPr>
      </w:pPr>
      <w:r w:rsidRPr="00FB624C">
        <w:rPr>
          <w:b/>
          <w:bCs/>
          <w:sz w:val="26"/>
          <w:szCs w:val="26"/>
        </w:rPr>
        <w:t xml:space="preserve">  восстановления,  перевода   студентов и предоставления академическ</w:t>
      </w:r>
      <w:r w:rsidR="00F12C77">
        <w:rPr>
          <w:b/>
          <w:bCs/>
          <w:sz w:val="26"/>
          <w:szCs w:val="26"/>
        </w:rPr>
        <w:t>ого</w:t>
      </w:r>
      <w:r w:rsidRPr="00FB624C">
        <w:rPr>
          <w:b/>
          <w:bCs/>
          <w:sz w:val="26"/>
          <w:szCs w:val="26"/>
        </w:rPr>
        <w:t xml:space="preserve"> отпуск</w:t>
      </w:r>
      <w:r w:rsidR="00F12C77">
        <w:rPr>
          <w:b/>
          <w:bCs/>
          <w:sz w:val="26"/>
          <w:szCs w:val="26"/>
        </w:rPr>
        <w:t>а</w:t>
      </w:r>
    </w:p>
    <w:p w:rsidR="00FB624C" w:rsidRPr="00FB624C" w:rsidRDefault="00FB624C" w:rsidP="00FB624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B624C">
        <w:rPr>
          <w:sz w:val="26"/>
          <w:szCs w:val="26"/>
        </w:rPr>
        <w:t>   </w:t>
      </w:r>
    </w:p>
    <w:p w:rsidR="00FB624C" w:rsidRPr="00FB624C" w:rsidRDefault="00FB624C" w:rsidP="00FB624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B624C">
        <w:rPr>
          <w:sz w:val="26"/>
          <w:szCs w:val="26"/>
        </w:rPr>
        <w:t xml:space="preserve">1.1. Настоящее положение разработано в соответствии с Федеральным Законом от 29.12.2012 г. № 273-ФЗ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</w:t>
      </w:r>
      <w:proofErr w:type="spellStart"/>
      <w:r w:rsidRPr="00FB624C">
        <w:rPr>
          <w:sz w:val="26"/>
          <w:szCs w:val="26"/>
        </w:rPr>
        <w:t>Минобрнауки</w:t>
      </w:r>
      <w:proofErr w:type="spellEnd"/>
      <w:r w:rsidRPr="00FB624C">
        <w:rPr>
          <w:sz w:val="26"/>
          <w:szCs w:val="26"/>
        </w:rPr>
        <w:t xml:space="preserve"> России от 14.06.2013г. № 464 и Уставом </w:t>
      </w:r>
      <w:r w:rsidRPr="00FB624C">
        <w:rPr>
          <w:b/>
          <w:sz w:val="26"/>
          <w:szCs w:val="26"/>
        </w:rPr>
        <w:t>ГБПОУ «Саратовское  областное училище (техникум) олимпийского резерва» (далее</w:t>
      </w:r>
      <w:r w:rsidR="00F12C77">
        <w:rPr>
          <w:b/>
          <w:sz w:val="26"/>
          <w:szCs w:val="26"/>
        </w:rPr>
        <w:t xml:space="preserve"> </w:t>
      </w:r>
      <w:r w:rsidRPr="00FB624C">
        <w:rPr>
          <w:b/>
          <w:sz w:val="26"/>
          <w:szCs w:val="26"/>
        </w:rPr>
        <w:t>- техникум)</w:t>
      </w:r>
    </w:p>
    <w:p w:rsidR="00FB624C" w:rsidRPr="00FB624C" w:rsidRDefault="00FB624C" w:rsidP="00FB624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B624C">
        <w:rPr>
          <w:sz w:val="26"/>
          <w:szCs w:val="26"/>
        </w:rPr>
        <w:t xml:space="preserve"> 1.2. Настоящее положение регламентирует порядок </w:t>
      </w:r>
      <w:r w:rsidR="00F12C77">
        <w:rPr>
          <w:sz w:val="26"/>
          <w:szCs w:val="26"/>
        </w:rPr>
        <w:t>восстановления</w:t>
      </w:r>
      <w:r w:rsidRPr="00FB624C">
        <w:rPr>
          <w:sz w:val="26"/>
          <w:szCs w:val="26"/>
        </w:rPr>
        <w:t xml:space="preserve">, </w:t>
      </w:r>
      <w:r w:rsidR="00F12C77">
        <w:rPr>
          <w:sz w:val="26"/>
          <w:szCs w:val="26"/>
        </w:rPr>
        <w:t>перевода студентов</w:t>
      </w:r>
      <w:r w:rsidRPr="00FB624C">
        <w:rPr>
          <w:sz w:val="26"/>
          <w:szCs w:val="26"/>
        </w:rPr>
        <w:t xml:space="preserve"> и </w:t>
      </w:r>
      <w:r w:rsidR="00F12C77">
        <w:rPr>
          <w:sz w:val="26"/>
          <w:szCs w:val="26"/>
        </w:rPr>
        <w:t xml:space="preserve">предоставления </w:t>
      </w:r>
      <w:r w:rsidRPr="00FB624C">
        <w:rPr>
          <w:sz w:val="26"/>
          <w:szCs w:val="26"/>
        </w:rPr>
        <w:t xml:space="preserve"> техникумом </w:t>
      </w:r>
      <w:r w:rsidR="00F12C77">
        <w:rPr>
          <w:sz w:val="26"/>
          <w:szCs w:val="26"/>
        </w:rPr>
        <w:t xml:space="preserve"> академического отпуска студентам.</w:t>
      </w:r>
    </w:p>
    <w:p w:rsidR="00FB624C" w:rsidRDefault="00FB624C" w:rsidP="00FB624C">
      <w:pPr>
        <w:pStyle w:val="Style1"/>
        <w:widowControl/>
        <w:rPr>
          <w:rStyle w:val="FontStyle13"/>
          <w:b w:val="0"/>
          <w:sz w:val="26"/>
          <w:szCs w:val="26"/>
        </w:rPr>
      </w:pPr>
    </w:p>
    <w:p w:rsidR="00FB624C" w:rsidRPr="00FB624C" w:rsidRDefault="00FB624C" w:rsidP="00FB624C">
      <w:pPr>
        <w:pStyle w:val="Style1"/>
        <w:widowControl/>
        <w:rPr>
          <w:rStyle w:val="FontStyle11"/>
          <w:b/>
          <w:sz w:val="26"/>
          <w:szCs w:val="26"/>
        </w:rPr>
      </w:pPr>
      <w:r>
        <w:rPr>
          <w:rStyle w:val="FontStyle11"/>
          <w:b/>
          <w:sz w:val="26"/>
          <w:szCs w:val="26"/>
        </w:rPr>
        <w:t xml:space="preserve">2. </w:t>
      </w:r>
      <w:r w:rsidRPr="00FB624C">
        <w:rPr>
          <w:rStyle w:val="FontStyle11"/>
          <w:b/>
          <w:sz w:val="26"/>
          <w:szCs w:val="26"/>
        </w:rPr>
        <w:t>Восстановление в число студентов</w:t>
      </w:r>
    </w:p>
    <w:p w:rsidR="00FB624C" w:rsidRPr="00FB624C" w:rsidRDefault="00FB624C" w:rsidP="00FB624C">
      <w:pPr>
        <w:pStyle w:val="Style4"/>
        <w:widowControl/>
        <w:tabs>
          <w:tab w:val="left" w:pos="461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2.1. </w:t>
      </w:r>
      <w:r w:rsidRPr="00FB624C">
        <w:rPr>
          <w:rStyle w:val="FontStyle11"/>
          <w:sz w:val="26"/>
          <w:szCs w:val="26"/>
        </w:rPr>
        <w:t>Студент имеет право на восстановление в техникум в течение пяти лет после отчис</w:t>
      </w:r>
      <w:r w:rsidRPr="00FB624C">
        <w:rPr>
          <w:rStyle w:val="FontStyle11"/>
          <w:sz w:val="26"/>
          <w:szCs w:val="26"/>
        </w:rPr>
        <w:softHyphen/>
        <w:t>ления из него по собственному желанию или по уважительной причине с сохранением той основы обучения (бесплатной или платной), в соответствии с которой он обучался до отчисления при наличии вакантных мест.</w:t>
      </w:r>
    </w:p>
    <w:p w:rsidR="00FB624C" w:rsidRPr="00FB624C" w:rsidRDefault="00FB624C" w:rsidP="00FB624C">
      <w:pPr>
        <w:pStyle w:val="Style4"/>
        <w:widowControl/>
        <w:tabs>
          <w:tab w:val="left" w:pos="461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2.2. </w:t>
      </w:r>
      <w:r w:rsidRPr="00FB624C">
        <w:rPr>
          <w:rStyle w:val="FontStyle11"/>
          <w:sz w:val="26"/>
          <w:szCs w:val="26"/>
        </w:rPr>
        <w:t>Студент, отчисленный из техникума по неуважительной причине, имеет право на вос</w:t>
      </w:r>
      <w:r w:rsidRPr="00FB624C">
        <w:rPr>
          <w:rStyle w:val="FontStyle11"/>
          <w:sz w:val="26"/>
          <w:szCs w:val="26"/>
        </w:rPr>
        <w:softHyphen/>
        <w:t xml:space="preserve">становление  </w:t>
      </w:r>
      <w:r>
        <w:rPr>
          <w:rStyle w:val="FontStyle11"/>
          <w:sz w:val="26"/>
          <w:szCs w:val="26"/>
        </w:rPr>
        <w:t xml:space="preserve"> в течение 5 лет </w:t>
      </w:r>
      <w:r w:rsidRPr="00FB624C">
        <w:rPr>
          <w:rStyle w:val="FontStyle11"/>
          <w:sz w:val="26"/>
          <w:szCs w:val="26"/>
        </w:rPr>
        <w:t xml:space="preserve"> на платную форму обучения (при наличии).</w:t>
      </w:r>
    </w:p>
    <w:p w:rsidR="00FB624C" w:rsidRPr="00FB624C" w:rsidRDefault="00FB624C" w:rsidP="00FB624C">
      <w:pPr>
        <w:pStyle w:val="Style4"/>
        <w:widowControl/>
        <w:tabs>
          <w:tab w:val="left" w:pos="461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2.3.</w:t>
      </w:r>
      <w:r w:rsidRPr="00FB624C">
        <w:rPr>
          <w:rStyle w:val="FontStyle11"/>
          <w:sz w:val="26"/>
          <w:szCs w:val="26"/>
        </w:rPr>
        <w:t>Восстановление указанных выше лиц, не имеющих академической задолженности, производится в периоды летних и зимних каникул по результатам собеседования.</w:t>
      </w:r>
    </w:p>
    <w:p w:rsidR="00FB624C" w:rsidRPr="00FB624C" w:rsidRDefault="00FB624C" w:rsidP="00FB624C">
      <w:pPr>
        <w:pStyle w:val="Style4"/>
        <w:widowControl/>
        <w:tabs>
          <w:tab w:val="left" w:pos="461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2.4. </w:t>
      </w:r>
      <w:r w:rsidRPr="00FB624C">
        <w:rPr>
          <w:rStyle w:val="FontStyle11"/>
          <w:sz w:val="26"/>
          <w:szCs w:val="26"/>
        </w:rPr>
        <w:t>Решение вопросов об организации и сроках ликвидации академической задолжен</w:t>
      </w:r>
      <w:r w:rsidRPr="00FB624C">
        <w:rPr>
          <w:rStyle w:val="FontStyle11"/>
          <w:sz w:val="26"/>
          <w:szCs w:val="26"/>
        </w:rPr>
        <w:softHyphen/>
        <w:t>ности находится в компетенции заместителя директора по учебной работе.</w:t>
      </w:r>
    </w:p>
    <w:p w:rsidR="00FB624C" w:rsidRPr="00FB624C" w:rsidRDefault="00FB624C" w:rsidP="00FB624C">
      <w:pPr>
        <w:pStyle w:val="Style4"/>
        <w:widowControl/>
        <w:tabs>
          <w:tab w:val="left" w:pos="461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2.5. </w:t>
      </w:r>
      <w:r w:rsidRPr="00FB624C">
        <w:rPr>
          <w:rStyle w:val="FontStyle11"/>
          <w:sz w:val="26"/>
          <w:szCs w:val="26"/>
        </w:rPr>
        <w:t>Студент, восстанавливающийся в техникум, пишет на имя директора заявление, в  котором указывает причину, по которой он ранее был отчислен. На заявлении студент получает визу заместителя директора по учебной работе, в соответствии с которой уста</w:t>
      </w:r>
      <w:r w:rsidRPr="00FB624C">
        <w:rPr>
          <w:rStyle w:val="FontStyle11"/>
          <w:sz w:val="26"/>
          <w:szCs w:val="26"/>
        </w:rPr>
        <w:softHyphen/>
        <w:t>навливается основа обучения (бесплатная или платная), курс и группа.</w:t>
      </w:r>
    </w:p>
    <w:p w:rsidR="00FB624C" w:rsidRPr="00FB624C" w:rsidRDefault="00FB624C" w:rsidP="00FB624C">
      <w:pPr>
        <w:pStyle w:val="Style4"/>
        <w:widowControl/>
        <w:tabs>
          <w:tab w:val="left" w:pos="461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2.6. </w:t>
      </w:r>
      <w:r w:rsidRPr="00FB624C">
        <w:rPr>
          <w:rStyle w:val="FontStyle11"/>
          <w:sz w:val="26"/>
          <w:szCs w:val="26"/>
        </w:rPr>
        <w:t>После положительного решения директора издается приказ о восстановлении сту</w:t>
      </w:r>
      <w:r w:rsidRPr="00FB624C">
        <w:rPr>
          <w:rStyle w:val="FontStyle11"/>
          <w:sz w:val="26"/>
          <w:szCs w:val="26"/>
        </w:rPr>
        <w:softHyphen/>
        <w:t>дента.</w:t>
      </w:r>
    </w:p>
    <w:p w:rsidR="00FB624C" w:rsidRPr="00FB624C" w:rsidRDefault="00FB624C" w:rsidP="00FB624C">
      <w:pPr>
        <w:pStyle w:val="Style1"/>
        <w:widowControl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2.7. </w:t>
      </w:r>
      <w:r w:rsidRPr="00FB624C">
        <w:rPr>
          <w:rStyle w:val="FontStyle11"/>
          <w:sz w:val="26"/>
          <w:szCs w:val="26"/>
        </w:rPr>
        <w:t xml:space="preserve">При восстановлении студента в  техникум в целях сдачи государственных экзаменов и для выполнения им учебного плана, в приказе о допуске указывается, что приложение к диплому делается на основании действовавшего в период учебы студента плана. </w:t>
      </w:r>
    </w:p>
    <w:p w:rsidR="00FB624C" w:rsidRPr="00FB624C" w:rsidRDefault="00FB624C" w:rsidP="00FB624C">
      <w:pPr>
        <w:pStyle w:val="Style1"/>
        <w:widowControl/>
        <w:rPr>
          <w:rStyle w:val="FontStyle11"/>
          <w:sz w:val="26"/>
          <w:szCs w:val="26"/>
        </w:rPr>
      </w:pPr>
    </w:p>
    <w:p w:rsidR="00F12C77" w:rsidRDefault="00F12C77" w:rsidP="00FB624C">
      <w:pPr>
        <w:pStyle w:val="Style1"/>
        <w:widowControl/>
        <w:rPr>
          <w:rStyle w:val="FontStyle13"/>
          <w:sz w:val="26"/>
          <w:szCs w:val="26"/>
        </w:rPr>
      </w:pPr>
    </w:p>
    <w:p w:rsidR="00F12C77" w:rsidRDefault="00F12C77" w:rsidP="00FB624C">
      <w:pPr>
        <w:pStyle w:val="Style1"/>
        <w:widowControl/>
        <w:rPr>
          <w:rStyle w:val="FontStyle13"/>
          <w:sz w:val="26"/>
          <w:szCs w:val="26"/>
        </w:rPr>
      </w:pPr>
    </w:p>
    <w:p w:rsidR="00FB624C" w:rsidRPr="00FB624C" w:rsidRDefault="00FB624C" w:rsidP="00FB624C">
      <w:pPr>
        <w:pStyle w:val="Style1"/>
        <w:widowControl/>
        <w:rPr>
          <w:rStyle w:val="FontStyle11"/>
          <w:b/>
          <w:sz w:val="26"/>
          <w:szCs w:val="26"/>
        </w:rPr>
      </w:pPr>
      <w:r>
        <w:rPr>
          <w:rStyle w:val="FontStyle13"/>
          <w:sz w:val="26"/>
          <w:szCs w:val="26"/>
        </w:rPr>
        <w:t xml:space="preserve">3. </w:t>
      </w:r>
      <w:r w:rsidRPr="00FB624C">
        <w:rPr>
          <w:rStyle w:val="FontStyle11"/>
          <w:b/>
          <w:sz w:val="26"/>
          <w:szCs w:val="26"/>
        </w:rPr>
        <w:t>Перевод студентов</w:t>
      </w:r>
    </w:p>
    <w:p w:rsidR="00FB624C" w:rsidRPr="00FB624C" w:rsidRDefault="00FB624C" w:rsidP="00FB624C">
      <w:pPr>
        <w:pStyle w:val="Style1"/>
        <w:widowControl/>
        <w:jc w:val="center"/>
        <w:rPr>
          <w:rStyle w:val="FontStyle11"/>
          <w:b/>
          <w:sz w:val="26"/>
          <w:szCs w:val="26"/>
        </w:rPr>
      </w:pPr>
    </w:p>
    <w:p w:rsidR="00FB624C" w:rsidRPr="00FB624C" w:rsidRDefault="00FB624C" w:rsidP="00FB624C">
      <w:pPr>
        <w:pStyle w:val="Style4"/>
        <w:widowControl/>
        <w:tabs>
          <w:tab w:val="left" w:pos="451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3.1.</w:t>
      </w:r>
      <w:r w:rsidRPr="00FB624C">
        <w:rPr>
          <w:rStyle w:val="FontStyle11"/>
          <w:sz w:val="26"/>
          <w:szCs w:val="26"/>
        </w:rPr>
        <w:t>Перевод студентов из одного учебного заведения в другое производится с согласия директоров обоих учебных заведений. Ограничений, связанных с курсом и формой обу</w:t>
      </w:r>
      <w:r w:rsidRPr="00FB624C">
        <w:rPr>
          <w:rStyle w:val="FontStyle11"/>
          <w:sz w:val="26"/>
          <w:szCs w:val="26"/>
        </w:rPr>
        <w:softHyphen/>
        <w:t>чения, видом основной образовательной программы, на которые происходит перевод студентов, Мин</w:t>
      </w:r>
      <w:r>
        <w:rPr>
          <w:rStyle w:val="FontStyle11"/>
          <w:sz w:val="26"/>
          <w:szCs w:val="26"/>
        </w:rPr>
        <w:t xml:space="preserve">истерство </w:t>
      </w:r>
      <w:r w:rsidRPr="00FB624C">
        <w:rPr>
          <w:rStyle w:val="FontStyle11"/>
          <w:sz w:val="26"/>
          <w:szCs w:val="26"/>
        </w:rPr>
        <w:t>образовани</w:t>
      </w:r>
      <w:r>
        <w:rPr>
          <w:rStyle w:val="FontStyle11"/>
          <w:sz w:val="26"/>
          <w:szCs w:val="26"/>
        </w:rPr>
        <w:t>я и науки</w:t>
      </w:r>
      <w:r w:rsidRPr="00FB624C">
        <w:rPr>
          <w:rStyle w:val="FontStyle11"/>
          <w:sz w:val="26"/>
          <w:szCs w:val="26"/>
        </w:rPr>
        <w:t xml:space="preserve"> Росси</w:t>
      </w:r>
      <w:r>
        <w:rPr>
          <w:rStyle w:val="FontStyle11"/>
          <w:sz w:val="26"/>
          <w:szCs w:val="26"/>
        </w:rPr>
        <w:t>йской Федерации</w:t>
      </w:r>
      <w:r w:rsidRPr="00FB624C">
        <w:rPr>
          <w:rStyle w:val="FontStyle11"/>
          <w:sz w:val="26"/>
          <w:szCs w:val="26"/>
        </w:rPr>
        <w:t xml:space="preserve"> не устанавливает.</w:t>
      </w:r>
    </w:p>
    <w:p w:rsidR="00FB624C" w:rsidRDefault="00FB624C" w:rsidP="00FB624C">
      <w:pPr>
        <w:pStyle w:val="Style4"/>
        <w:widowControl/>
        <w:tabs>
          <w:tab w:val="left" w:pos="451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3.2. </w:t>
      </w:r>
      <w:r w:rsidRPr="00FB624C">
        <w:rPr>
          <w:rStyle w:val="FontStyle11"/>
          <w:sz w:val="26"/>
          <w:szCs w:val="26"/>
        </w:rPr>
        <w:t>Общая продолжительность обучения студента на местах, финансируемых из госу</w:t>
      </w:r>
      <w:r w:rsidRPr="00FB624C">
        <w:rPr>
          <w:rStyle w:val="FontStyle11"/>
          <w:sz w:val="26"/>
          <w:szCs w:val="26"/>
        </w:rPr>
        <w:softHyphen/>
        <w:t>дарственного бюджета, не должна более чем на один год превышать срока, установлен</w:t>
      </w:r>
      <w:r w:rsidRPr="00FB624C">
        <w:rPr>
          <w:rStyle w:val="FontStyle11"/>
          <w:sz w:val="26"/>
          <w:szCs w:val="26"/>
        </w:rPr>
        <w:softHyphen/>
        <w:t xml:space="preserve">ного учебным планом принимающего </w:t>
      </w:r>
      <w:r>
        <w:rPr>
          <w:rStyle w:val="FontStyle11"/>
          <w:sz w:val="26"/>
          <w:szCs w:val="26"/>
        </w:rPr>
        <w:t xml:space="preserve"> образовательного учреждения СПО</w:t>
      </w:r>
      <w:r w:rsidRPr="00FB624C">
        <w:rPr>
          <w:rStyle w:val="FontStyle11"/>
          <w:sz w:val="26"/>
          <w:szCs w:val="26"/>
        </w:rPr>
        <w:t xml:space="preserve"> для освоения основной образовательной программы (с учетом формы обучения). Исключения могут быть допущены только для определенной категории лиц (беженцы, дети военнослужащих, лица, пострадавшие в катастрофах и т.п.) по согласованию с учредителем </w:t>
      </w:r>
      <w:r>
        <w:rPr>
          <w:rStyle w:val="FontStyle11"/>
          <w:sz w:val="26"/>
          <w:szCs w:val="26"/>
        </w:rPr>
        <w:t>образовательного учреждения СПО.</w:t>
      </w:r>
    </w:p>
    <w:p w:rsidR="00FB624C" w:rsidRDefault="00FB624C" w:rsidP="00FB624C">
      <w:pPr>
        <w:pStyle w:val="Style4"/>
        <w:widowControl/>
        <w:tabs>
          <w:tab w:val="left" w:pos="451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</w:t>
      </w:r>
      <w:r w:rsidRPr="00FB624C">
        <w:rPr>
          <w:rStyle w:val="FontStyle11"/>
          <w:sz w:val="26"/>
          <w:szCs w:val="26"/>
        </w:rPr>
        <w:t>Количество мест для перевода, финансируемых из соответствующего бюджета, оп</w:t>
      </w:r>
      <w:r w:rsidRPr="00FB624C">
        <w:rPr>
          <w:rStyle w:val="FontStyle11"/>
          <w:sz w:val="26"/>
          <w:szCs w:val="26"/>
        </w:rPr>
        <w:softHyphen/>
        <w:t>ределяется разницей между контрольными цифрами соответствующего года приема и фактическим количеством студентов, обучающихся по направлению подготовки или специальности на соответствующем курсе. При наличии мест на соответствующем кур</w:t>
      </w:r>
      <w:r w:rsidRPr="00FB624C">
        <w:rPr>
          <w:rStyle w:val="FontStyle11"/>
          <w:sz w:val="26"/>
          <w:szCs w:val="26"/>
        </w:rPr>
        <w:softHyphen/>
        <w:t>се обучения по интересующей студента основной образовательной программе, финан</w:t>
      </w:r>
      <w:r w:rsidRPr="00FB624C">
        <w:rPr>
          <w:rStyle w:val="FontStyle11"/>
          <w:sz w:val="26"/>
          <w:szCs w:val="26"/>
        </w:rPr>
        <w:softHyphen/>
        <w:t>сируемых из бюджета.</w:t>
      </w:r>
    </w:p>
    <w:p w:rsidR="00FB624C" w:rsidRDefault="00FB624C" w:rsidP="00FB624C">
      <w:pPr>
        <w:pStyle w:val="Style4"/>
        <w:widowControl/>
        <w:tabs>
          <w:tab w:val="left" w:pos="451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3.3. </w:t>
      </w:r>
      <w:r w:rsidRPr="00FB624C">
        <w:rPr>
          <w:rStyle w:val="FontStyle11"/>
          <w:sz w:val="26"/>
          <w:szCs w:val="26"/>
        </w:rPr>
        <w:t>Процедура перевода студентов:</w:t>
      </w:r>
    </w:p>
    <w:p w:rsidR="00FB624C" w:rsidRPr="00FB624C" w:rsidRDefault="00FB624C" w:rsidP="00FB624C">
      <w:pPr>
        <w:pStyle w:val="Style4"/>
        <w:widowControl/>
        <w:tabs>
          <w:tab w:val="left" w:pos="451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3.3.1. </w:t>
      </w:r>
      <w:r w:rsidRPr="00FB624C">
        <w:rPr>
          <w:rStyle w:val="FontStyle11"/>
          <w:sz w:val="26"/>
          <w:szCs w:val="26"/>
        </w:rPr>
        <w:t>Студент, желающий перевестись в техникум, обращается к заместителю директора по учебной работе с заявлением на имя директора. К заявлению он прилагает ксероко</w:t>
      </w:r>
      <w:r w:rsidRPr="00FB624C">
        <w:rPr>
          <w:rStyle w:val="FontStyle11"/>
          <w:sz w:val="26"/>
          <w:szCs w:val="26"/>
        </w:rPr>
        <w:softHyphen/>
        <w:t>пию зачетной книжки (впоследствии она сверяется с академической справкой).</w:t>
      </w:r>
    </w:p>
    <w:p w:rsidR="00FB624C" w:rsidRPr="00FB624C" w:rsidRDefault="00FB624C" w:rsidP="00FB624C">
      <w:pPr>
        <w:pStyle w:val="Style4"/>
        <w:widowControl/>
        <w:tabs>
          <w:tab w:val="left" w:pos="658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3.3.2.</w:t>
      </w:r>
      <w:r w:rsidRPr="00FB624C">
        <w:rPr>
          <w:rStyle w:val="FontStyle11"/>
          <w:sz w:val="26"/>
          <w:szCs w:val="26"/>
        </w:rPr>
        <w:t>Заместитель директора по учебной работе проводит аттестацию студента путем рассмотрения ксерокопии зачетной книжки и собеседования. По итогам аттестации, ко</w:t>
      </w:r>
      <w:r w:rsidRPr="00FB624C">
        <w:rPr>
          <w:rStyle w:val="FontStyle11"/>
          <w:sz w:val="26"/>
          <w:szCs w:val="26"/>
        </w:rPr>
        <w:softHyphen/>
        <w:t>гда некоторые дисциплины не могут быть зачтены студенту или из-за разницы в учеб</w:t>
      </w:r>
      <w:r w:rsidRPr="00FB624C">
        <w:rPr>
          <w:rStyle w:val="FontStyle11"/>
          <w:sz w:val="26"/>
          <w:szCs w:val="26"/>
        </w:rPr>
        <w:softHyphen/>
        <w:t>ных планах обнаруживаются неизученные дисциплины (разделы дисциплин), студенту предоставляется возможность ликвидировать академическую разницу.</w:t>
      </w:r>
    </w:p>
    <w:p w:rsidR="00FB624C" w:rsidRPr="00FB624C" w:rsidRDefault="00FB624C" w:rsidP="00FB624C">
      <w:pPr>
        <w:pStyle w:val="Style4"/>
        <w:widowControl/>
        <w:tabs>
          <w:tab w:val="left" w:pos="658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3.3.3.</w:t>
      </w:r>
      <w:r w:rsidRPr="00FB624C">
        <w:rPr>
          <w:rStyle w:val="FontStyle11"/>
          <w:sz w:val="26"/>
          <w:szCs w:val="26"/>
        </w:rPr>
        <w:t xml:space="preserve">При решении вопроса о </w:t>
      </w:r>
      <w:proofErr w:type="spellStart"/>
      <w:r w:rsidRPr="00FB624C">
        <w:rPr>
          <w:rStyle w:val="FontStyle11"/>
          <w:sz w:val="26"/>
          <w:szCs w:val="26"/>
        </w:rPr>
        <w:t>перезачете</w:t>
      </w:r>
      <w:proofErr w:type="spellEnd"/>
      <w:r w:rsidRPr="00FB624C">
        <w:rPr>
          <w:rStyle w:val="FontStyle11"/>
          <w:sz w:val="26"/>
          <w:szCs w:val="26"/>
        </w:rPr>
        <w:t xml:space="preserve"> дисциплин необходимо принимать во внима</w:t>
      </w:r>
      <w:r w:rsidRPr="00FB624C">
        <w:rPr>
          <w:rStyle w:val="FontStyle11"/>
          <w:sz w:val="26"/>
          <w:szCs w:val="26"/>
        </w:rPr>
        <w:softHyphen/>
        <w:t>ние следующее:</w:t>
      </w:r>
    </w:p>
    <w:p w:rsidR="00FB624C" w:rsidRPr="00FB624C" w:rsidRDefault="00FB624C" w:rsidP="00FB624C">
      <w:pPr>
        <w:pStyle w:val="Style4"/>
        <w:widowControl/>
        <w:numPr>
          <w:ilvl w:val="0"/>
          <w:numId w:val="4"/>
        </w:numPr>
        <w:tabs>
          <w:tab w:val="left" w:pos="192"/>
        </w:tabs>
        <w:spacing w:line="240" w:lineRule="auto"/>
        <w:rPr>
          <w:rStyle w:val="FontStyle11"/>
          <w:sz w:val="26"/>
          <w:szCs w:val="26"/>
        </w:rPr>
      </w:pPr>
      <w:r w:rsidRPr="00FB624C">
        <w:rPr>
          <w:rStyle w:val="FontStyle11"/>
          <w:sz w:val="26"/>
          <w:szCs w:val="26"/>
        </w:rPr>
        <w:t xml:space="preserve">общие гуманитарные и социально-экономические дисциплины, в том числе четыре обязательные базовые, </w:t>
      </w:r>
      <w:proofErr w:type="spellStart"/>
      <w:r w:rsidRPr="00FB624C">
        <w:rPr>
          <w:rStyle w:val="FontStyle11"/>
          <w:sz w:val="26"/>
          <w:szCs w:val="26"/>
        </w:rPr>
        <w:t>перезачитываются</w:t>
      </w:r>
      <w:proofErr w:type="spellEnd"/>
      <w:r w:rsidRPr="00FB624C">
        <w:rPr>
          <w:rStyle w:val="FontStyle11"/>
          <w:sz w:val="26"/>
          <w:szCs w:val="26"/>
        </w:rPr>
        <w:t xml:space="preserve"> в объеме, изученном студентом и соответст</w:t>
      </w:r>
      <w:r w:rsidRPr="00FB624C">
        <w:rPr>
          <w:rStyle w:val="FontStyle11"/>
          <w:sz w:val="26"/>
          <w:szCs w:val="26"/>
        </w:rPr>
        <w:softHyphen/>
        <w:t xml:space="preserve">вующем требованиям государственного образовательного стандарта; факультативные дисциплины могут быть </w:t>
      </w:r>
      <w:proofErr w:type="spellStart"/>
      <w:r w:rsidRPr="00FB624C">
        <w:rPr>
          <w:rStyle w:val="FontStyle11"/>
          <w:sz w:val="26"/>
          <w:szCs w:val="26"/>
        </w:rPr>
        <w:t>перезачтены</w:t>
      </w:r>
      <w:proofErr w:type="spellEnd"/>
      <w:r w:rsidRPr="00FB624C">
        <w:rPr>
          <w:rStyle w:val="FontStyle11"/>
          <w:sz w:val="26"/>
          <w:szCs w:val="26"/>
        </w:rPr>
        <w:t xml:space="preserve"> студенту по его желанию; </w:t>
      </w:r>
      <w:proofErr w:type="gramStart"/>
      <w:r w:rsidRPr="00FB624C">
        <w:rPr>
          <w:rStyle w:val="FontStyle11"/>
          <w:sz w:val="26"/>
          <w:szCs w:val="26"/>
        </w:rPr>
        <w:t xml:space="preserve">при переводе студента на ту же основную образовательную программу, по которой он обучался ранее, или родственную основную образовательную программу техникумом </w:t>
      </w:r>
      <w:proofErr w:type="spellStart"/>
      <w:r w:rsidRPr="00FB624C">
        <w:rPr>
          <w:rStyle w:val="FontStyle11"/>
          <w:sz w:val="26"/>
          <w:szCs w:val="26"/>
        </w:rPr>
        <w:t>перезачитываются</w:t>
      </w:r>
      <w:proofErr w:type="spellEnd"/>
      <w:r w:rsidRPr="00FB624C">
        <w:rPr>
          <w:rStyle w:val="FontStyle11"/>
          <w:sz w:val="26"/>
          <w:szCs w:val="26"/>
        </w:rPr>
        <w:t xml:space="preserve"> так</w:t>
      </w:r>
      <w:r w:rsidRPr="00FB624C">
        <w:rPr>
          <w:rStyle w:val="FontStyle11"/>
          <w:sz w:val="26"/>
          <w:szCs w:val="26"/>
        </w:rPr>
        <w:softHyphen/>
        <w:t>же математические и общие естественнонаучные дисциплины, устанавливаемые техникумом, и все дисциплины по выбору студента; при переводе студента на ту же основную образовательную программу, по которой он</w:t>
      </w:r>
      <w:r w:rsidRPr="00FB624C">
        <w:rPr>
          <w:rStyle w:val="FontStyle12"/>
          <w:sz w:val="26"/>
          <w:szCs w:val="26"/>
        </w:rPr>
        <w:t xml:space="preserve"> </w:t>
      </w:r>
      <w:r w:rsidRPr="00FB624C">
        <w:rPr>
          <w:rStyle w:val="FontStyle11"/>
          <w:sz w:val="26"/>
          <w:szCs w:val="26"/>
        </w:rPr>
        <w:t>обучался ранее, или родственную основную образовательную программу сдаче подле</w:t>
      </w:r>
      <w:r w:rsidRPr="00FB624C">
        <w:rPr>
          <w:rStyle w:val="FontStyle11"/>
          <w:sz w:val="26"/>
          <w:szCs w:val="26"/>
        </w:rPr>
        <w:softHyphen/>
        <w:t>жат:</w:t>
      </w:r>
      <w:proofErr w:type="gramEnd"/>
    </w:p>
    <w:p w:rsidR="00FB624C" w:rsidRPr="00FB624C" w:rsidRDefault="00FB624C" w:rsidP="00FB624C">
      <w:pPr>
        <w:pStyle w:val="Style4"/>
        <w:widowControl/>
        <w:numPr>
          <w:ilvl w:val="0"/>
          <w:numId w:val="4"/>
        </w:numPr>
        <w:tabs>
          <w:tab w:val="left" w:pos="192"/>
        </w:tabs>
        <w:spacing w:line="240" w:lineRule="auto"/>
        <w:rPr>
          <w:rStyle w:val="FontStyle11"/>
          <w:sz w:val="26"/>
          <w:szCs w:val="26"/>
        </w:rPr>
      </w:pPr>
      <w:r w:rsidRPr="00FB624C">
        <w:rPr>
          <w:rStyle w:val="FontStyle11"/>
          <w:sz w:val="26"/>
          <w:szCs w:val="26"/>
        </w:rPr>
        <w:t>разница в учебных планах направлений подготовки (специальности) в части, касаю</w:t>
      </w:r>
      <w:r w:rsidRPr="00FB624C">
        <w:rPr>
          <w:rStyle w:val="FontStyle11"/>
          <w:sz w:val="26"/>
          <w:szCs w:val="26"/>
        </w:rPr>
        <w:softHyphen/>
        <w:t xml:space="preserve">щейся инвариантной части соответствующего федерального государственного образовательного стандарта (стандартов) по математическим и общим естественнонаучным, </w:t>
      </w:r>
      <w:proofErr w:type="spellStart"/>
      <w:r w:rsidRPr="00FB624C">
        <w:rPr>
          <w:rStyle w:val="FontStyle11"/>
          <w:sz w:val="26"/>
          <w:szCs w:val="26"/>
        </w:rPr>
        <w:t>общепрофес</w:t>
      </w:r>
      <w:r w:rsidRPr="00FB624C">
        <w:rPr>
          <w:rStyle w:val="FontStyle11"/>
          <w:sz w:val="26"/>
          <w:szCs w:val="26"/>
        </w:rPr>
        <w:softHyphen/>
        <w:t>сиональным</w:t>
      </w:r>
      <w:proofErr w:type="spellEnd"/>
      <w:r w:rsidRPr="00FB624C">
        <w:rPr>
          <w:rStyle w:val="FontStyle11"/>
          <w:sz w:val="26"/>
          <w:szCs w:val="26"/>
        </w:rPr>
        <w:t xml:space="preserve"> и специальным </w:t>
      </w:r>
      <w:r w:rsidRPr="00FB624C">
        <w:rPr>
          <w:rStyle w:val="FontStyle11"/>
          <w:sz w:val="26"/>
          <w:szCs w:val="26"/>
        </w:rPr>
        <w:lastRenderedPageBreak/>
        <w:t>дисциплинам, если она превышает предел, в рамках кото</w:t>
      </w:r>
      <w:r w:rsidRPr="00FB624C">
        <w:rPr>
          <w:rStyle w:val="FontStyle11"/>
          <w:sz w:val="26"/>
          <w:szCs w:val="26"/>
        </w:rPr>
        <w:softHyphen/>
        <w:t>рого техникум имеет право изменять объемы дисциплин;</w:t>
      </w:r>
    </w:p>
    <w:p w:rsidR="00FB624C" w:rsidRPr="00FB624C" w:rsidRDefault="00FB624C" w:rsidP="00FB624C">
      <w:pPr>
        <w:pStyle w:val="Style4"/>
        <w:widowControl/>
        <w:numPr>
          <w:ilvl w:val="0"/>
          <w:numId w:val="5"/>
        </w:numPr>
        <w:tabs>
          <w:tab w:val="left" w:pos="178"/>
        </w:tabs>
        <w:spacing w:line="240" w:lineRule="auto"/>
        <w:rPr>
          <w:rStyle w:val="FontStyle11"/>
          <w:sz w:val="26"/>
          <w:szCs w:val="26"/>
        </w:rPr>
      </w:pPr>
      <w:r w:rsidRPr="00FB624C">
        <w:rPr>
          <w:rStyle w:val="FontStyle11"/>
          <w:sz w:val="26"/>
          <w:szCs w:val="26"/>
        </w:rPr>
        <w:t>разница в учебных планах направлений подготовки (специальности) в части, касаю</w:t>
      </w:r>
      <w:r w:rsidRPr="00FB624C">
        <w:rPr>
          <w:rStyle w:val="FontStyle11"/>
          <w:sz w:val="26"/>
          <w:szCs w:val="26"/>
        </w:rPr>
        <w:softHyphen/>
        <w:t xml:space="preserve">щейся вариативной части соответствующего федерального государственного образовательного стандарта  по </w:t>
      </w:r>
      <w:proofErr w:type="spellStart"/>
      <w:r w:rsidRPr="00FB624C">
        <w:rPr>
          <w:rStyle w:val="FontStyle11"/>
          <w:sz w:val="26"/>
          <w:szCs w:val="26"/>
        </w:rPr>
        <w:t>общепрофессиональным</w:t>
      </w:r>
      <w:proofErr w:type="spellEnd"/>
      <w:r w:rsidRPr="00FB624C">
        <w:rPr>
          <w:rStyle w:val="FontStyle11"/>
          <w:sz w:val="26"/>
          <w:szCs w:val="26"/>
        </w:rPr>
        <w:t xml:space="preserve"> и специальным дисциплинам.</w:t>
      </w:r>
    </w:p>
    <w:p w:rsidR="00FB624C" w:rsidRPr="00FB624C" w:rsidRDefault="00FB624C" w:rsidP="00FB624C">
      <w:pPr>
        <w:pStyle w:val="Style4"/>
        <w:widowControl/>
        <w:numPr>
          <w:ilvl w:val="0"/>
          <w:numId w:val="5"/>
        </w:numPr>
        <w:tabs>
          <w:tab w:val="left" w:pos="178"/>
        </w:tabs>
        <w:spacing w:line="240" w:lineRule="auto"/>
        <w:rPr>
          <w:rStyle w:val="FontStyle11"/>
          <w:sz w:val="26"/>
          <w:szCs w:val="26"/>
        </w:rPr>
      </w:pPr>
      <w:r w:rsidRPr="00FB624C">
        <w:rPr>
          <w:rStyle w:val="FontStyle11"/>
          <w:sz w:val="26"/>
          <w:szCs w:val="26"/>
        </w:rPr>
        <w:t>при переводе студента в техникум на неродственную основную образовательную про</w:t>
      </w:r>
      <w:r w:rsidRPr="00FB624C">
        <w:rPr>
          <w:rStyle w:val="FontStyle11"/>
          <w:sz w:val="26"/>
          <w:szCs w:val="26"/>
        </w:rPr>
        <w:softHyphen/>
        <w:t>грамму перечень дисциплин, подлежащих сдаче (ликвидации академической задолжен</w:t>
      </w:r>
      <w:r w:rsidRPr="00FB624C">
        <w:rPr>
          <w:rStyle w:val="FontStyle11"/>
          <w:sz w:val="26"/>
          <w:szCs w:val="26"/>
        </w:rPr>
        <w:softHyphen/>
        <w:t>ности), устанавливается техникумом.</w:t>
      </w:r>
    </w:p>
    <w:p w:rsidR="00FB624C" w:rsidRPr="00FB624C" w:rsidRDefault="00F12C77" w:rsidP="00F12C77">
      <w:pPr>
        <w:pStyle w:val="Style4"/>
        <w:widowControl/>
        <w:tabs>
          <w:tab w:val="left" w:pos="667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3.3.4. </w:t>
      </w:r>
      <w:r w:rsidR="00FB624C" w:rsidRPr="00FB624C">
        <w:rPr>
          <w:rStyle w:val="FontStyle11"/>
          <w:sz w:val="26"/>
          <w:szCs w:val="26"/>
        </w:rPr>
        <w:t>При положительном решении вопроса о переводе техникум выдает студенту справ</w:t>
      </w:r>
      <w:r w:rsidR="00FB624C" w:rsidRPr="00FB624C">
        <w:rPr>
          <w:rStyle w:val="FontStyle11"/>
          <w:sz w:val="26"/>
          <w:szCs w:val="26"/>
        </w:rPr>
        <w:softHyphen/>
        <w:t>ку установленного образца. Справку готовит для подписи директору заместитель дирек</w:t>
      </w:r>
      <w:r w:rsidR="00FB624C" w:rsidRPr="00FB624C">
        <w:rPr>
          <w:rStyle w:val="FontStyle11"/>
          <w:sz w:val="26"/>
          <w:szCs w:val="26"/>
        </w:rPr>
        <w:softHyphen/>
        <w:t>тора по учебной работе.</w:t>
      </w:r>
    </w:p>
    <w:p w:rsidR="00FB624C" w:rsidRPr="00FB624C" w:rsidRDefault="00F12C77" w:rsidP="00F12C77">
      <w:pPr>
        <w:pStyle w:val="Style4"/>
        <w:widowControl/>
        <w:tabs>
          <w:tab w:val="left" w:pos="667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3.3.5. </w:t>
      </w:r>
      <w:r w:rsidR="00FB624C" w:rsidRPr="00FB624C">
        <w:rPr>
          <w:rStyle w:val="FontStyle11"/>
          <w:sz w:val="26"/>
          <w:szCs w:val="26"/>
        </w:rPr>
        <w:t xml:space="preserve">Студент представляет указанную справку в </w:t>
      </w:r>
      <w:r>
        <w:rPr>
          <w:rStyle w:val="FontStyle11"/>
          <w:sz w:val="26"/>
          <w:szCs w:val="26"/>
        </w:rPr>
        <w:t>образовательное учреждение СПО</w:t>
      </w:r>
      <w:r w:rsidR="00FB624C" w:rsidRPr="00FB624C">
        <w:rPr>
          <w:rStyle w:val="FontStyle11"/>
          <w:sz w:val="26"/>
          <w:szCs w:val="26"/>
        </w:rPr>
        <w:t>, в котором он учился, а также, письменное заявление об отчислении в связи с переводом и о выдаче ему академиче</w:t>
      </w:r>
      <w:r w:rsidR="00FB624C" w:rsidRPr="00FB624C">
        <w:rPr>
          <w:rStyle w:val="FontStyle11"/>
          <w:sz w:val="26"/>
          <w:szCs w:val="26"/>
        </w:rPr>
        <w:softHyphen/>
        <w:t xml:space="preserve">ской справки и документа об образовании, на основании которого он был зачислен в </w:t>
      </w:r>
      <w:r>
        <w:rPr>
          <w:rStyle w:val="FontStyle11"/>
          <w:sz w:val="26"/>
          <w:szCs w:val="26"/>
        </w:rPr>
        <w:t>образовательное учреждение СПО</w:t>
      </w:r>
      <w:r w:rsidR="00FB624C" w:rsidRPr="00FB624C">
        <w:rPr>
          <w:rStyle w:val="FontStyle11"/>
          <w:sz w:val="26"/>
          <w:szCs w:val="26"/>
        </w:rPr>
        <w:t>.</w:t>
      </w:r>
    </w:p>
    <w:p w:rsidR="00FB624C" w:rsidRPr="00FB624C" w:rsidRDefault="00F12C77" w:rsidP="00F12C77">
      <w:pPr>
        <w:pStyle w:val="Style4"/>
        <w:widowControl/>
        <w:tabs>
          <w:tab w:val="left" w:pos="667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3.3.6. </w:t>
      </w:r>
      <w:r w:rsidR="00FB624C" w:rsidRPr="00FB624C">
        <w:rPr>
          <w:rStyle w:val="FontStyle11"/>
          <w:sz w:val="26"/>
          <w:szCs w:val="26"/>
        </w:rPr>
        <w:t xml:space="preserve">На основании представленной справки и заявления студента директор </w:t>
      </w:r>
      <w:r>
        <w:rPr>
          <w:rStyle w:val="FontStyle11"/>
          <w:sz w:val="26"/>
          <w:szCs w:val="26"/>
        </w:rPr>
        <w:t>образовательного учреждения СПО,</w:t>
      </w:r>
      <w:r w:rsidR="00FB624C" w:rsidRPr="00FB624C">
        <w:rPr>
          <w:rStyle w:val="FontStyle11"/>
          <w:sz w:val="26"/>
          <w:szCs w:val="26"/>
        </w:rPr>
        <w:t xml:space="preserve"> из которого студент переводится, в течение 10 дней со дня подачи заявления, издает при</w:t>
      </w:r>
      <w:r w:rsidR="00FB624C" w:rsidRPr="00FB624C">
        <w:rPr>
          <w:rStyle w:val="FontStyle11"/>
          <w:sz w:val="26"/>
          <w:szCs w:val="26"/>
        </w:rPr>
        <w:softHyphen/>
        <w:t>каз об его отчислении с формулировкой: "</w:t>
      </w:r>
      <w:proofErr w:type="gramStart"/>
      <w:r w:rsidR="00FB624C" w:rsidRPr="00FB624C">
        <w:rPr>
          <w:rStyle w:val="FontStyle11"/>
          <w:sz w:val="26"/>
          <w:szCs w:val="26"/>
        </w:rPr>
        <w:t>Отчислен</w:t>
      </w:r>
      <w:proofErr w:type="gramEnd"/>
      <w:r w:rsidR="00FB624C" w:rsidRPr="00FB624C">
        <w:rPr>
          <w:rStyle w:val="FontStyle11"/>
          <w:sz w:val="26"/>
          <w:szCs w:val="26"/>
        </w:rPr>
        <w:t xml:space="preserve"> в связи с переводом в ... </w:t>
      </w:r>
      <w:r>
        <w:rPr>
          <w:rStyle w:val="FontStyle11"/>
          <w:sz w:val="26"/>
          <w:szCs w:val="26"/>
        </w:rPr>
        <w:t>образовательное учреждение СПО</w:t>
      </w:r>
      <w:r w:rsidR="00FB624C" w:rsidRPr="00FB624C">
        <w:rPr>
          <w:rStyle w:val="FontStyle11"/>
          <w:sz w:val="26"/>
          <w:szCs w:val="26"/>
        </w:rPr>
        <w:t xml:space="preserve">". Из личного дела студента извлекается и выдается ему на руки (или лицу, имеющему на это доверенность установленной формы) документ об образовании. В личном деле студента остается копия документа об образовании, заверенная </w:t>
      </w:r>
      <w:r>
        <w:rPr>
          <w:rStyle w:val="FontStyle11"/>
          <w:sz w:val="26"/>
          <w:szCs w:val="26"/>
        </w:rPr>
        <w:t>образовательным учреждением СПО</w:t>
      </w:r>
      <w:r w:rsidR="00FB624C" w:rsidRPr="00FB624C">
        <w:rPr>
          <w:rStyle w:val="FontStyle11"/>
          <w:sz w:val="26"/>
          <w:szCs w:val="26"/>
        </w:rPr>
        <w:t>, и выписка из приказа об отчислении в связи с переводом, а также сданные студентом студенческий билет и за</w:t>
      </w:r>
      <w:r w:rsidR="00FB624C" w:rsidRPr="00FB624C">
        <w:rPr>
          <w:rStyle w:val="FontStyle11"/>
          <w:sz w:val="26"/>
          <w:szCs w:val="26"/>
        </w:rPr>
        <w:softHyphen/>
        <w:t>четная книжка.</w:t>
      </w:r>
    </w:p>
    <w:p w:rsidR="00FB624C" w:rsidRPr="00FB624C" w:rsidRDefault="00F12C77" w:rsidP="00F12C77">
      <w:pPr>
        <w:pStyle w:val="Style4"/>
        <w:widowControl/>
        <w:tabs>
          <w:tab w:val="left" w:pos="667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3.3.7.</w:t>
      </w:r>
      <w:r w:rsidR="00FB624C" w:rsidRPr="00FB624C">
        <w:rPr>
          <w:rStyle w:val="FontStyle11"/>
          <w:sz w:val="26"/>
          <w:szCs w:val="26"/>
        </w:rPr>
        <w:t>Приказ о зачислении студента в техникум в связи с переводом издается директо</w:t>
      </w:r>
      <w:r w:rsidR="00FB624C" w:rsidRPr="00FB624C">
        <w:rPr>
          <w:rStyle w:val="FontStyle11"/>
          <w:sz w:val="26"/>
          <w:szCs w:val="26"/>
        </w:rPr>
        <w:softHyphen/>
        <w:t>ром после получения документа об образовании и академической справки (заместитель директора по учебной работе проверяет соответствие копии зачетной книжки академи</w:t>
      </w:r>
      <w:r w:rsidR="00FB624C" w:rsidRPr="00FB624C">
        <w:rPr>
          <w:rStyle w:val="FontStyle11"/>
          <w:sz w:val="26"/>
          <w:szCs w:val="26"/>
        </w:rPr>
        <w:softHyphen/>
        <w:t>ческой справке), которые прилагаются к его личному заявлению. До получения доку</w:t>
      </w:r>
      <w:r w:rsidR="00FB624C" w:rsidRPr="00FB624C">
        <w:rPr>
          <w:rStyle w:val="FontStyle11"/>
          <w:sz w:val="26"/>
          <w:szCs w:val="26"/>
        </w:rPr>
        <w:softHyphen/>
        <w:t xml:space="preserve">ментов директор </w:t>
      </w:r>
      <w:r>
        <w:rPr>
          <w:rStyle w:val="FontStyle11"/>
          <w:sz w:val="26"/>
          <w:szCs w:val="26"/>
        </w:rPr>
        <w:t>техникума</w:t>
      </w:r>
      <w:r w:rsidR="00FB624C" w:rsidRPr="00FB624C">
        <w:rPr>
          <w:rStyle w:val="FontStyle11"/>
          <w:sz w:val="26"/>
          <w:szCs w:val="26"/>
        </w:rPr>
        <w:t xml:space="preserve"> имеет право допустить студента к занятиям своим распоря</w:t>
      </w:r>
      <w:r w:rsidR="00FB624C" w:rsidRPr="00FB624C">
        <w:rPr>
          <w:rStyle w:val="FontStyle11"/>
          <w:sz w:val="26"/>
          <w:szCs w:val="26"/>
        </w:rPr>
        <w:softHyphen/>
        <w:t>жением.</w:t>
      </w:r>
    </w:p>
    <w:p w:rsidR="00FB624C" w:rsidRPr="00FB624C" w:rsidRDefault="00F12C77" w:rsidP="00F12C77">
      <w:pPr>
        <w:pStyle w:val="Style4"/>
        <w:widowControl/>
        <w:tabs>
          <w:tab w:val="left" w:pos="667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3.3.8. </w:t>
      </w:r>
      <w:r w:rsidR="00FB624C" w:rsidRPr="00FB624C">
        <w:rPr>
          <w:rStyle w:val="FontStyle11"/>
          <w:sz w:val="26"/>
          <w:szCs w:val="26"/>
        </w:rPr>
        <w:t>В приказе о зачислении делается запись: "Зачислен в порядке перевода из</w:t>
      </w:r>
      <w:proofErr w:type="gramStart"/>
      <w:r w:rsidR="00FB624C" w:rsidRPr="00FB624C">
        <w:rPr>
          <w:rStyle w:val="FontStyle11"/>
          <w:sz w:val="26"/>
          <w:szCs w:val="26"/>
        </w:rPr>
        <w:t xml:space="preserve"> .</w:t>
      </w:r>
      <w:proofErr w:type="gramEnd"/>
      <w:r w:rsidR="00FB624C" w:rsidRPr="00FB624C">
        <w:rPr>
          <w:rStyle w:val="FontStyle11"/>
          <w:sz w:val="26"/>
          <w:szCs w:val="26"/>
        </w:rPr>
        <w:t xml:space="preserve">. </w:t>
      </w:r>
      <w:proofErr w:type="spellStart"/>
      <w:r w:rsidR="00FB624C" w:rsidRPr="00FB624C">
        <w:rPr>
          <w:rStyle w:val="FontStyle11"/>
          <w:sz w:val="26"/>
          <w:szCs w:val="26"/>
        </w:rPr>
        <w:t>ССУЗа</w:t>
      </w:r>
      <w:proofErr w:type="spellEnd"/>
      <w:r w:rsidR="00FB624C" w:rsidRPr="00FB624C">
        <w:rPr>
          <w:rStyle w:val="FontStyle11"/>
          <w:sz w:val="26"/>
          <w:szCs w:val="26"/>
        </w:rPr>
        <w:t>, на специальность (направление)... . на ... курс, на .. .форму обучения".</w:t>
      </w:r>
    </w:p>
    <w:p w:rsidR="00FB624C" w:rsidRPr="00FB624C" w:rsidRDefault="00F12C77" w:rsidP="00F12C77">
      <w:pPr>
        <w:pStyle w:val="Style4"/>
        <w:widowControl/>
        <w:tabs>
          <w:tab w:val="left" w:pos="667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3.3.9.</w:t>
      </w:r>
      <w:r w:rsidR="00FB624C" w:rsidRPr="00FB624C">
        <w:rPr>
          <w:rStyle w:val="FontStyle11"/>
          <w:sz w:val="26"/>
          <w:szCs w:val="26"/>
        </w:rPr>
        <w:t>Если количество мест в  техникуме (на конкретном курсе) меньше количества поданных заявлений от студентов, то в порядке конкурса на основе результатов аттестации проводится отбор лиц, наиболее подготовленных для продолжения обучения.</w:t>
      </w:r>
    </w:p>
    <w:p w:rsidR="00FB624C" w:rsidRPr="00FB624C" w:rsidRDefault="00F12C77" w:rsidP="00F12C77">
      <w:pPr>
        <w:pStyle w:val="Style4"/>
        <w:widowControl/>
        <w:tabs>
          <w:tab w:val="left" w:pos="797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3.3.10. </w:t>
      </w:r>
      <w:r w:rsidR="00FB624C" w:rsidRPr="00FB624C">
        <w:rPr>
          <w:rStyle w:val="FontStyle11"/>
          <w:sz w:val="26"/>
          <w:szCs w:val="26"/>
        </w:rPr>
        <w:t>В техникуме формируется и ставится на учет новое личное дело студента, в кото</w:t>
      </w:r>
      <w:r w:rsidR="00FB624C" w:rsidRPr="00FB624C">
        <w:rPr>
          <w:rStyle w:val="FontStyle11"/>
          <w:sz w:val="26"/>
          <w:szCs w:val="26"/>
        </w:rPr>
        <w:softHyphen/>
        <w:t>рое заносится заявление о переводе, академическая справка, документ об образовании и выписка из приказа (копия приказа) о зачислении в порядке перевода, а также договор, если зачисление осуществляется на места с оплатой стоимости обучения. Студенту вы</w:t>
      </w:r>
      <w:r w:rsidR="00FB624C" w:rsidRPr="00FB624C">
        <w:rPr>
          <w:rStyle w:val="FontStyle11"/>
          <w:sz w:val="26"/>
          <w:szCs w:val="26"/>
        </w:rPr>
        <w:softHyphen/>
        <w:t>дается книжка. В зачетную книжку в соответствии с проведенной аттестацией перепи</w:t>
      </w:r>
      <w:r w:rsidR="00FB624C" w:rsidRPr="00FB624C">
        <w:rPr>
          <w:rStyle w:val="FontStyle11"/>
          <w:sz w:val="26"/>
          <w:szCs w:val="26"/>
        </w:rPr>
        <w:softHyphen/>
        <w:t>сываются из академической справки все дисциплины, которые зачитываются студенту до курса и семестра, на который он восстанавливается. При этом наименование дисцип</w:t>
      </w:r>
      <w:r w:rsidR="00FB624C" w:rsidRPr="00FB624C">
        <w:rPr>
          <w:rStyle w:val="FontStyle11"/>
          <w:sz w:val="26"/>
          <w:szCs w:val="26"/>
        </w:rPr>
        <w:softHyphen/>
        <w:t xml:space="preserve">лин и количество аудиторных часов должно соответствовать действующему в техникуме учебному плану. Если студент, переведенный из другого </w:t>
      </w:r>
      <w:proofErr w:type="spellStart"/>
      <w:r w:rsidR="00FB624C" w:rsidRPr="00FB624C">
        <w:rPr>
          <w:rStyle w:val="FontStyle11"/>
          <w:sz w:val="26"/>
          <w:szCs w:val="26"/>
        </w:rPr>
        <w:t>ССУЗа</w:t>
      </w:r>
      <w:proofErr w:type="spellEnd"/>
      <w:r w:rsidR="00FB624C" w:rsidRPr="00FB624C">
        <w:rPr>
          <w:rStyle w:val="FontStyle11"/>
          <w:sz w:val="26"/>
          <w:szCs w:val="26"/>
        </w:rPr>
        <w:t xml:space="preserve">, изучил дисциплину, по которой в соответствии с учебным планом института занятия планируются в более поздние семестры, заместитель директора по учебной работе имеет право по </w:t>
      </w:r>
      <w:r w:rsidR="00FB624C" w:rsidRPr="00FB624C">
        <w:rPr>
          <w:rStyle w:val="FontStyle11"/>
          <w:sz w:val="26"/>
          <w:szCs w:val="26"/>
        </w:rPr>
        <w:lastRenderedPageBreak/>
        <w:t xml:space="preserve">заявлению студента </w:t>
      </w:r>
      <w:proofErr w:type="spellStart"/>
      <w:r w:rsidR="00FB624C" w:rsidRPr="00FB624C">
        <w:rPr>
          <w:rStyle w:val="FontStyle11"/>
          <w:sz w:val="26"/>
          <w:szCs w:val="26"/>
        </w:rPr>
        <w:t>перезачесть</w:t>
      </w:r>
      <w:proofErr w:type="spellEnd"/>
      <w:r w:rsidR="00FB624C" w:rsidRPr="00FB624C">
        <w:rPr>
          <w:rStyle w:val="FontStyle11"/>
          <w:sz w:val="26"/>
          <w:szCs w:val="26"/>
        </w:rPr>
        <w:t xml:space="preserve"> эту дисциплину при полном совпадении учебных планов.</w:t>
      </w:r>
    </w:p>
    <w:p w:rsidR="00FB624C" w:rsidRPr="00FB624C" w:rsidRDefault="00F12C77" w:rsidP="00FB624C">
      <w:pPr>
        <w:pStyle w:val="Style4"/>
        <w:tabs>
          <w:tab w:val="left" w:pos="797"/>
        </w:tabs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3.3.11.</w:t>
      </w:r>
      <w:r w:rsidR="00FB624C" w:rsidRPr="00FB624C">
        <w:rPr>
          <w:rStyle w:val="FontStyle11"/>
          <w:sz w:val="26"/>
          <w:szCs w:val="26"/>
        </w:rPr>
        <w:t xml:space="preserve">Переход студента с  одной формы обучения на другую внутри техникума осуществляется по заявлению студента на имя директора после предварительного визирования этого заявления   заместителем директора по учебной работе. Директор издает приказ о переводе студента на другую форму обучения с формулировкой: </w:t>
      </w:r>
      <w:proofErr w:type="gramStart"/>
      <w:r w:rsidR="00FB624C" w:rsidRPr="00FB624C">
        <w:rPr>
          <w:rStyle w:val="FontStyle11"/>
          <w:sz w:val="26"/>
          <w:szCs w:val="26"/>
        </w:rPr>
        <w:t>"Переведен с ... курса обучения   ...на ...курс и форму обучения  ...".</w:t>
      </w:r>
      <w:proofErr w:type="gramEnd"/>
      <w:r w:rsidR="00FB624C" w:rsidRPr="00FB624C">
        <w:rPr>
          <w:rStyle w:val="FontStyle11"/>
          <w:sz w:val="26"/>
          <w:szCs w:val="26"/>
        </w:rPr>
        <w:t xml:space="preserve"> В приказе о переводе также может содержаться специальная запись об утверждении индивидуального плана студента по сдаче академической разницы. Индивидуальный план определяется заместителем директора по учебной работе. Выписка из приказа (копия приказа) вносится в личное дело студента.</w:t>
      </w:r>
    </w:p>
    <w:p w:rsidR="00FB624C" w:rsidRPr="00FB624C" w:rsidRDefault="00F12C77" w:rsidP="00FB624C">
      <w:pPr>
        <w:pStyle w:val="Style4"/>
        <w:tabs>
          <w:tab w:val="left" w:pos="797"/>
        </w:tabs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3.3.12. </w:t>
      </w:r>
      <w:r w:rsidR="00FB624C" w:rsidRPr="00FB624C">
        <w:rPr>
          <w:rStyle w:val="FontStyle11"/>
          <w:sz w:val="26"/>
          <w:szCs w:val="26"/>
        </w:rPr>
        <w:t xml:space="preserve"> Студенту сохраняется его студенческий билет и зачетная книжка, в которые вносятся соответствующие исправления, заверенные учебной частью, а также делается запись о сдаче разницы в учебных планах.</w:t>
      </w:r>
    </w:p>
    <w:p w:rsidR="00FB624C" w:rsidRPr="00FB624C" w:rsidRDefault="00FB624C" w:rsidP="00FB624C">
      <w:pPr>
        <w:pStyle w:val="Style4"/>
        <w:tabs>
          <w:tab w:val="left" w:pos="797"/>
        </w:tabs>
        <w:rPr>
          <w:rStyle w:val="FontStyle11"/>
          <w:sz w:val="26"/>
          <w:szCs w:val="26"/>
        </w:rPr>
      </w:pPr>
    </w:p>
    <w:p w:rsidR="00FB624C" w:rsidRPr="00FB624C" w:rsidRDefault="00F12C77" w:rsidP="00F12C77">
      <w:pPr>
        <w:pStyle w:val="Style4"/>
        <w:tabs>
          <w:tab w:val="left" w:pos="797"/>
        </w:tabs>
        <w:rPr>
          <w:rStyle w:val="FontStyle11"/>
          <w:b/>
          <w:sz w:val="26"/>
          <w:szCs w:val="26"/>
        </w:rPr>
      </w:pPr>
      <w:r>
        <w:rPr>
          <w:rStyle w:val="FontStyle11"/>
          <w:b/>
          <w:sz w:val="26"/>
          <w:szCs w:val="26"/>
        </w:rPr>
        <w:t xml:space="preserve">4. </w:t>
      </w:r>
      <w:r w:rsidR="00FB624C" w:rsidRPr="00FB624C">
        <w:rPr>
          <w:rStyle w:val="FontStyle11"/>
          <w:b/>
          <w:sz w:val="26"/>
          <w:szCs w:val="26"/>
        </w:rPr>
        <w:t>Порядок предоставления академических отпусков</w:t>
      </w:r>
    </w:p>
    <w:p w:rsidR="00FB624C" w:rsidRPr="00FB624C" w:rsidRDefault="00F12C77" w:rsidP="00FB624C">
      <w:pPr>
        <w:pStyle w:val="Style4"/>
        <w:tabs>
          <w:tab w:val="left" w:pos="797"/>
        </w:tabs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4.1 </w:t>
      </w:r>
      <w:r w:rsidR="00FB624C" w:rsidRPr="00FB624C">
        <w:rPr>
          <w:rStyle w:val="FontStyle11"/>
          <w:sz w:val="26"/>
          <w:szCs w:val="26"/>
        </w:rPr>
        <w:t>Академический отпуск - это отпуск, предоставляемый студентам техникума по медицинским показаниям и в других исключительных случаях (стихийные бедствия, семейные обстоятельства и в других).</w:t>
      </w:r>
    </w:p>
    <w:p w:rsidR="00FB624C" w:rsidRPr="00FB624C" w:rsidRDefault="00F12C77" w:rsidP="00FB624C">
      <w:pPr>
        <w:pStyle w:val="Style4"/>
        <w:tabs>
          <w:tab w:val="left" w:pos="797"/>
        </w:tabs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4</w:t>
      </w:r>
      <w:r w:rsidR="00FB624C" w:rsidRPr="00FB624C">
        <w:rPr>
          <w:rStyle w:val="FontStyle11"/>
          <w:sz w:val="26"/>
          <w:szCs w:val="26"/>
        </w:rPr>
        <w:t>.2. В случае предоставления академического отпуска его продолжительность, как правило, не может превышать 12 календарных месяцев.</w:t>
      </w:r>
    </w:p>
    <w:p w:rsidR="00FB624C" w:rsidRPr="00FB624C" w:rsidRDefault="00F12C77" w:rsidP="00FB624C">
      <w:pPr>
        <w:pStyle w:val="Style4"/>
        <w:tabs>
          <w:tab w:val="left" w:pos="797"/>
        </w:tabs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4</w:t>
      </w:r>
      <w:r w:rsidR="00FB624C" w:rsidRPr="00FB624C">
        <w:rPr>
          <w:rStyle w:val="FontStyle11"/>
          <w:sz w:val="26"/>
          <w:szCs w:val="26"/>
        </w:rPr>
        <w:t xml:space="preserve">.3. Для оформления академического отпуска студент подает личное заявление </w:t>
      </w:r>
      <w:proofErr w:type="gramStart"/>
      <w:r w:rsidR="00FB624C" w:rsidRPr="00FB624C">
        <w:rPr>
          <w:rStyle w:val="FontStyle11"/>
          <w:sz w:val="26"/>
          <w:szCs w:val="26"/>
        </w:rPr>
        <w:t>на имя директора техникума с визой заместителя директора по учебной работе  о его согласии на предоставление</w:t>
      </w:r>
      <w:proofErr w:type="gramEnd"/>
      <w:r w:rsidR="00FB624C" w:rsidRPr="00FB624C">
        <w:rPr>
          <w:rStyle w:val="FontStyle11"/>
          <w:sz w:val="26"/>
          <w:szCs w:val="26"/>
        </w:rPr>
        <w:t xml:space="preserve"> академического отпуска. К заявлению должны быть приложены:</w:t>
      </w:r>
    </w:p>
    <w:p w:rsidR="00FB624C" w:rsidRPr="00FB624C" w:rsidRDefault="00FB624C" w:rsidP="00FB624C">
      <w:pPr>
        <w:pStyle w:val="Style4"/>
        <w:tabs>
          <w:tab w:val="left" w:pos="797"/>
        </w:tabs>
        <w:rPr>
          <w:rStyle w:val="FontStyle11"/>
          <w:sz w:val="26"/>
          <w:szCs w:val="26"/>
        </w:rPr>
      </w:pPr>
      <w:r w:rsidRPr="00FB624C">
        <w:rPr>
          <w:rStyle w:val="FontStyle11"/>
          <w:sz w:val="26"/>
          <w:szCs w:val="26"/>
        </w:rPr>
        <w:t>- в случае, когда предоставляется отпуск по медицинским показаниям, справку клинико-экспертной комиссии учреждения здравоохранения установленного образца;</w:t>
      </w:r>
    </w:p>
    <w:p w:rsidR="00FB624C" w:rsidRPr="00FB624C" w:rsidRDefault="00FB624C" w:rsidP="00FB624C">
      <w:pPr>
        <w:pStyle w:val="Style4"/>
        <w:tabs>
          <w:tab w:val="left" w:pos="797"/>
        </w:tabs>
        <w:rPr>
          <w:rStyle w:val="FontStyle11"/>
          <w:sz w:val="26"/>
          <w:szCs w:val="26"/>
        </w:rPr>
      </w:pPr>
      <w:r w:rsidRPr="00FB624C">
        <w:rPr>
          <w:rStyle w:val="FontStyle11"/>
          <w:sz w:val="26"/>
          <w:szCs w:val="26"/>
        </w:rPr>
        <w:t>- в других исключительных случаях - документ, подтверждающий основания для представления академического отпуска.</w:t>
      </w:r>
    </w:p>
    <w:p w:rsidR="00FB624C" w:rsidRPr="00FB624C" w:rsidRDefault="00F12C77" w:rsidP="00FB624C">
      <w:pPr>
        <w:pStyle w:val="Style4"/>
        <w:tabs>
          <w:tab w:val="left" w:pos="797"/>
        </w:tabs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4</w:t>
      </w:r>
      <w:r w:rsidR="00FB624C" w:rsidRPr="00FB624C">
        <w:rPr>
          <w:rStyle w:val="FontStyle11"/>
          <w:sz w:val="26"/>
          <w:szCs w:val="26"/>
        </w:rPr>
        <w:t>.4</w:t>
      </w:r>
      <w:proofErr w:type="gramStart"/>
      <w:r w:rsidR="00FB624C" w:rsidRPr="00FB624C">
        <w:rPr>
          <w:rStyle w:val="FontStyle11"/>
          <w:sz w:val="26"/>
          <w:szCs w:val="26"/>
        </w:rPr>
        <w:t xml:space="preserve"> П</w:t>
      </w:r>
      <w:proofErr w:type="gramEnd"/>
      <w:r w:rsidR="00FB624C" w:rsidRPr="00FB624C">
        <w:rPr>
          <w:rStyle w:val="FontStyle11"/>
          <w:sz w:val="26"/>
          <w:szCs w:val="26"/>
        </w:rPr>
        <w:t>ри положительном решении директора техникума издается приказ о предоставлении студенту академического отпуска.</w:t>
      </w:r>
    </w:p>
    <w:p w:rsidR="00FB624C" w:rsidRPr="00FB624C" w:rsidRDefault="00F12C77" w:rsidP="00FB624C">
      <w:pPr>
        <w:pStyle w:val="Style4"/>
        <w:tabs>
          <w:tab w:val="left" w:pos="797"/>
        </w:tabs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4</w:t>
      </w:r>
      <w:r w:rsidR="00FB624C" w:rsidRPr="00FB624C">
        <w:rPr>
          <w:rStyle w:val="FontStyle11"/>
          <w:sz w:val="26"/>
          <w:szCs w:val="26"/>
        </w:rPr>
        <w:t>.5</w:t>
      </w:r>
      <w:proofErr w:type="gramStart"/>
      <w:r w:rsidR="00FB624C" w:rsidRPr="00FB624C">
        <w:rPr>
          <w:rStyle w:val="FontStyle11"/>
          <w:sz w:val="26"/>
          <w:szCs w:val="26"/>
        </w:rPr>
        <w:t xml:space="preserve"> З</w:t>
      </w:r>
      <w:proofErr w:type="gramEnd"/>
      <w:r w:rsidR="00FB624C" w:rsidRPr="00FB624C">
        <w:rPr>
          <w:rStyle w:val="FontStyle11"/>
          <w:sz w:val="26"/>
          <w:szCs w:val="26"/>
        </w:rPr>
        <w:t>а студентом, обучающимся на бюджетной основе и находящимся в академическом отпуске, сохраняется бюджетное место.</w:t>
      </w:r>
    </w:p>
    <w:p w:rsidR="00FB624C" w:rsidRPr="00FB624C" w:rsidRDefault="00F12C77" w:rsidP="00FB624C">
      <w:pPr>
        <w:pStyle w:val="Style4"/>
        <w:widowControl/>
        <w:tabs>
          <w:tab w:val="left" w:pos="797"/>
        </w:tabs>
        <w:spacing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4</w:t>
      </w:r>
      <w:r w:rsidR="00FB624C" w:rsidRPr="00FB624C">
        <w:rPr>
          <w:rStyle w:val="FontStyle11"/>
          <w:sz w:val="26"/>
          <w:szCs w:val="26"/>
        </w:rPr>
        <w:t>.6</w:t>
      </w:r>
      <w:proofErr w:type="gramStart"/>
      <w:r w:rsidR="00FB624C" w:rsidRPr="00FB624C">
        <w:rPr>
          <w:rStyle w:val="FontStyle11"/>
          <w:sz w:val="26"/>
          <w:szCs w:val="26"/>
        </w:rPr>
        <w:t xml:space="preserve"> П</w:t>
      </w:r>
      <w:proofErr w:type="gramEnd"/>
      <w:r w:rsidR="00FB624C" w:rsidRPr="00FB624C">
        <w:rPr>
          <w:rStyle w:val="FontStyle11"/>
          <w:sz w:val="26"/>
          <w:szCs w:val="26"/>
        </w:rPr>
        <w:t>о истечении срока академического отпуска студент обязан написать заявление на имя директора с визой учебной части с просьбой считать его вернувшимся из академического отпуска, после чего выпускается приказ о допуске студента к учебным занятиям. Если академический отпуск предоставлялся по медицинским показаниям, то к заявлению студента прилагается заключение клинико-экспертной комиссии учреждения здравоохранения и заверяется в медпункте колледжа. В случае</w:t>
      </w:r>
      <w:proofErr w:type="gramStart"/>
      <w:r w:rsidR="00FB624C" w:rsidRPr="00FB624C">
        <w:rPr>
          <w:rStyle w:val="FontStyle11"/>
          <w:sz w:val="26"/>
          <w:szCs w:val="26"/>
        </w:rPr>
        <w:t>,</w:t>
      </w:r>
      <w:proofErr w:type="gramEnd"/>
      <w:r w:rsidR="00FB624C" w:rsidRPr="00FB624C">
        <w:rPr>
          <w:rStyle w:val="FontStyle11"/>
          <w:sz w:val="26"/>
          <w:szCs w:val="26"/>
        </w:rPr>
        <w:t xml:space="preserve"> если студент без уважительных причин не явится в техникум для продолжения обучения, он представляется к отчислению как не приступивший к занятиям после академического отпуска.</w:t>
      </w:r>
    </w:p>
    <w:p w:rsidR="00FB624C" w:rsidRPr="00FB624C" w:rsidRDefault="00FB624C" w:rsidP="00FB624C">
      <w:pPr>
        <w:rPr>
          <w:sz w:val="26"/>
          <w:szCs w:val="26"/>
        </w:rPr>
      </w:pPr>
    </w:p>
    <w:p w:rsidR="00DD5672" w:rsidRPr="00FB624C" w:rsidRDefault="00DD5672" w:rsidP="00E035F5">
      <w:pPr>
        <w:rPr>
          <w:sz w:val="26"/>
          <w:szCs w:val="26"/>
        </w:rPr>
      </w:pPr>
    </w:p>
    <w:sectPr w:rsidR="00DD5672" w:rsidRPr="00FB624C" w:rsidSect="00FB62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1288B0"/>
    <w:lvl w:ilvl="0">
      <w:numFmt w:val="decimal"/>
      <w:lvlText w:val="*"/>
      <w:lvlJc w:val="left"/>
    </w:lvl>
  </w:abstractNum>
  <w:abstractNum w:abstractNumId="1">
    <w:nsid w:val="07F02C23"/>
    <w:multiLevelType w:val="singleLevel"/>
    <w:tmpl w:val="0D5A72CA"/>
    <w:lvl w:ilvl="0">
      <w:start w:val="10"/>
      <w:numFmt w:val="decimal"/>
      <w:lvlText w:val="4.4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2">
    <w:nsid w:val="568607DE"/>
    <w:multiLevelType w:val="singleLevel"/>
    <w:tmpl w:val="2292B3A8"/>
    <w:lvl w:ilvl="0">
      <w:start w:val="1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65941CEF"/>
    <w:multiLevelType w:val="singleLevel"/>
    <w:tmpl w:val="41FE13AC"/>
    <w:lvl w:ilvl="0">
      <w:start w:val="4"/>
      <w:numFmt w:val="decimal"/>
      <w:lvlText w:val="4.4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">
    <w:nsid w:val="6E045C6C"/>
    <w:multiLevelType w:val="singleLevel"/>
    <w:tmpl w:val="E5DE2006"/>
    <w:lvl w:ilvl="0">
      <w:start w:val="1"/>
      <w:numFmt w:val="decimal"/>
      <w:lvlText w:val="4.4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">
    <w:nsid w:val="6FBB31CB"/>
    <w:multiLevelType w:val="singleLevel"/>
    <w:tmpl w:val="FCD65224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FB624C"/>
    <w:rsid w:val="005A08E1"/>
    <w:rsid w:val="007D54E4"/>
    <w:rsid w:val="00AE7288"/>
    <w:rsid w:val="00AF5EA3"/>
    <w:rsid w:val="00DD5672"/>
    <w:rsid w:val="00E035F5"/>
    <w:rsid w:val="00F12C77"/>
    <w:rsid w:val="00FB624C"/>
    <w:rsid w:val="00FE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24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B624C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basedOn w:val="a0"/>
    <w:rsid w:val="00FB624C"/>
    <w:rPr>
      <w:rFonts w:ascii="Times New Roman" w:hAnsi="Times New Roman" w:cs="Times New Roman" w:hint="default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B624C"/>
    <w:pPr>
      <w:spacing w:before="100" w:beforeAutospacing="1" w:after="100" w:afterAutospacing="1"/>
    </w:pPr>
    <w:rPr>
      <w:rFonts w:eastAsiaTheme="minorEastAsia"/>
    </w:rPr>
  </w:style>
  <w:style w:type="paragraph" w:customStyle="1" w:styleId="Style1">
    <w:name w:val="Style1"/>
    <w:basedOn w:val="a"/>
    <w:rsid w:val="00FB624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B624C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FB624C"/>
    <w:rPr>
      <w:rFonts w:ascii="Times New Roman" w:hAnsi="Times New Roman" w:cs="Times New Roman"/>
      <w:b/>
      <w:bCs/>
      <w:smallCaps/>
      <w:spacing w:val="10"/>
      <w:sz w:val="14"/>
      <w:szCs w:val="14"/>
    </w:rPr>
  </w:style>
  <w:style w:type="character" w:customStyle="1" w:styleId="FontStyle13">
    <w:name w:val="Font Style13"/>
    <w:basedOn w:val="a0"/>
    <w:rsid w:val="00FB624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24</TotalTime>
  <Pages>4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2014-04-23T10:48:00Z</dcterms:created>
  <dcterms:modified xsi:type="dcterms:W3CDTF">2014-11-27T07:34:00Z</dcterms:modified>
</cp:coreProperties>
</file>