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8" w:rsidRDefault="009D2DA8">
      <w:pPr>
        <w:rPr>
          <w:sz w:val="2"/>
          <w:szCs w:val="2"/>
        </w:rPr>
      </w:pPr>
    </w:p>
    <w:p w:rsidR="00BA2AAC" w:rsidRDefault="00BA2AAC">
      <w:pPr>
        <w:pStyle w:val="10"/>
        <w:keepNext/>
        <w:keepLines/>
        <w:shd w:val="clear" w:color="auto" w:fill="auto"/>
        <w:spacing w:before="284" w:after="0" w:line="260" w:lineRule="exact"/>
        <w:ind w:right="80"/>
        <w:rPr>
          <w:lang w:val="ru-RU"/>
        </w:rPr>
      </w:pPr>
      <w:bookmarkStart w:id="0" w:name="bookmark0"/>
    </w:p>
    <w:p w:rsidR="00BA2AAC" w:rsidRDefault="00BA2AAC">
      <w:pPr>
        <w:pStyle w:val="10"/>
        <w:keepNext/>
        <w:keepLines/>
        <w:shd w:val="clear" w:color="auto" w:fill="auto"/>
        <w:spacing w:before="284" w:after="0" w:line="260" w:lineRule="exact"/>
        <w:ind w:right="80"/>
        <w:rPr>
          <w:lang w:val="ru-RU"/>
        </w:rPr>
      </w:pPr>
    </w:p>
    <w:p w:rsidR="00BA2AAC" w:rsidRDefault="00BA2AAC">
      <w:pPr>
        <w:pStyle w:val="10"/>
        <w:keepNext/>
        <w:keepLines/>
        <w:shd w:val="clear" w:color="auto" w:fill="auto"/>
        <w:spacing w:before="284" w:after="0" w:line="260" w:lineRule="exact"/>
        <w:ind w:right="80"/>
        <w:rPr>
          <w:lang w:val="ru-RU"/>
        </w:rPr>
      </w:pPr>
    </w:p>
    <w:p w:rsidR="00BA2AAC" w:rsidRDefault="00BA2AAC">
      <w:pPr>
        <w:pStyle w:val="10"/>
        <w:keepNext/>
        <w:keepLines/>
        <w:shd w:val="clear" w:color="auto" w:fill="auto"/>
        <w:spacing w:before="284" w:after="0" w:line="260" w:lineRule="exact"/>
        <w:ind w:right="80"/>
        <w:rPr>
          <w:lang w:val="ru-RU"/>
        </w:rPr>
      </w:pPr>
    </w:p>
    <w:p w:rsidR="00BA2AAC" w:rsidRDefault="00BA2AAC">
      <w:pPr>
        <w:pStyle w:val="10"/>
        <w:keepNext/>
        <w:keepLines/>
        <w:shd w:val="clear" w:color="auto" w:fill="auto"/>
        <w:spacing w:before="284" w:after="0" w:line="260" w:lineRule="exact"/>
        <w:ind w:right="80"/>
        <w:rPr>
          <w:lang w:val="ru-RU"/>
        </w:rPr>
      </w:pPr>
    </w:p>
    <w:p w:rsidR="009D2DA8" w:rsidRDefault="009521F4">
      <w:pPr>
        <w:pStyle w:val="10"/>
        <w:keepNext/>
        <w:keepLines/>
        <w:shd w:val="clear" w:color="auto" w:fill="auto"/>
        <w:spacing w:before="284" w:after="0" w:line="260" w:lineRule="exact"/>
        <w:ind w:right="80"/>
      </w:pPr>
      <w:r>
        <w:t>План</w:t>
      </w:r>
      <w:bookmarkEnd w:id="0"/>
    </w:p>
    <w:p w:rsidR="009D2DA8" w:rsidRDefault="009521F4">
      <w:pPr>
        <w:pStyle w:val="10"/>
        <w:keepNext/>
        <w:keepLines/>
        <w:shd w:val="clear" w:color="auto" w:fill="auto"/>
        <w:spacing w:after="236" w:line="322" w:lineRule="exact"/>
        <w:ind w:right="80"/>
      </w:pPr>
      <w:bookmarkStart w:id="1" w:name="bookmark1"/>
      <w:r>
        <w:t>мероприятий антикоррупционной направленности в Государственном бюджетном профессиональном образовательном учреждении «Саратовское областное училище (техникум) олимпийского резерва в 2023 - 2024 учебном году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4253"/>
        <w:gridCol w:w="2688"/>
        <w:gridCol w:w="3038"/>
      </w:tblGrid>
      <w:tr w:rsidR="009D2DA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0"/>
            </w:pPr>
            <w:r>
              <w:t>Мероприятия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Ответственные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Организационные мероприятия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D2D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D2D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Разработка и утверждение плана работы по противодействию коррупции в ГБПОУ «СОУОР»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Август 2023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Ответственный по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противодействию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коррупции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Создание рабочей группы по реализации Плана мероприятий по противодействию коррупции в сфере деятельности училища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Август 2023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Ответственный по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противодействию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коррупции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Заседания рабочей группы по противодействию коррупции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раз в семестр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Руководитель рабочей группы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Сентябрь - октябрь 2023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Члены рабочей группы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 течение года 2023-2024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Ответственный по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противодействию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коррупции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17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Проверка новых должностных инструкций работников учреждения на предмет наличия в них коррупционных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Октябрь 2023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Члены рабочей группы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17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Доведение информации до сотрудников ГБПОУ «СОУОР» об уголовной ответственности в рамках закона РФ. Ознакомление со статьями УК РФ в которых предусмотрено наказание за коррупционные правонарушения.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Сентябрь 2023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Ответственный по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противодействию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коррупц</w:t>
            </w:r>
            <w:r>
              <w:t>ии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Круглый стол с участием администрации училища 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Ноябрь 2023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Руководитель рабочей группы</w:t>
            </w:r>
          </w:p>
        </w:tc>
      </w:tr>
    </w:tbl>
    <w:p w:rsidR="009D2DA8" w:rsidRDefault="009D2DA8">
      <w:pPr>
        <w:rPr>
          <w:sz w:val="2"/>
          <w:szCs w:val="2"/>
        </w:rPr>
        <w:sectPr w:rsidR="009D2DA8">
          <w:type w:val="continuous"/>
          <w:pgSz w:w="11905" w:h="16837"/>
          <w:pgMar w:top="541" w:right="169" w:bottom="767" w:left="40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253"/>
        <w:gridCol w:w="2688"/>
        <w:gridCol w:w="3024"/>
      </w:tblGrid>
      <w:tr w:rsidR="009D2DA8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D2D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родительской общественности по вопросу «Коррупция и антикоррупционная политика училища»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D2D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D2D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Осуществление учета имущества, эффективного его использования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640"/>
              <w:jc w:val="right"/>
            </w:pPr>
            <w:r>
              <w:t>В течение года 2023-2024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Ответственный по противодействию коррупции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1.10.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Организация и проведение Международного дня борьбы с коррупцией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 декабря 2023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Ответственный по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противодействию</w:t>
            </w:r>
          </w:p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коррупции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Участие в антикоррупционном мониторинге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D2D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D2D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Регулярное проведение мониторинга коррупционных правонарушений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640"/>
              <w:jc w:val="right"/>
            </w:pPr>
            <w:r>
              <w:t>1 раз в семестр 2023-2024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Рабочая группа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640"/>
              <w:jc w:val="right"/>
            </w:pPr>
            <w:r>
              <w:t>1 раз в семестр 2023-2024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Директор училища</w:t>
            </w:r>
          </w:p>
        </w:tc>
      </w:tr>
      <w:tr w:rsidR="009D2DA8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Проведение бесед с сотрудниками ГБПОУ «СОУОР» о недопущении составления неофициальной отчетности и использования поддельных документов.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640"/>
              <w:jc w:val="right"/>
            </w:pPr>
            <w:r>
              <w:t>1 раз в квартал 2023-2024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DA8" w:rsidRDefault="009521F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Директор училища</w:t>
            </w:r>
          </w:p>
        </w:tc>
      </w:tr>
    </w:tbl>
    <w:p w:rsidR="009D2DA8" w:rsidRDefault="009D2DA8">
      <w:pPr>
        <w:rPr>
          <w:sz w:val="2"/>
          <w:szCs w:val="2"/>
        </w:rPr>
      </w:pPr>
    </w:p>
    <w:p w:rsidR="009D2DA8" w:rsidRDefault="009D2DA8">
      <w:pPr>
        <w:framePr w:w="2237" w:h="1910" w:wrap="around" w:hAnchor="margin" w:x="5804" w:y="7619"/>
        <w:rPr>
          <w:sz w:val="0"/>
          <w:szCs w:val="0"/>
        </w:rPr>
      </w:pPr>
    </w:p>
    <w:p w:rsidR="009D2DA8" w:rsidRDefault="009521F4">
      <w:pPr>
        <w:pStyle w:val="a6"/>
        <w:framePr w:w="1354" w:h="230" w:wrap="around" w:hAnchor="margin" w:x="8276" w:y="8841"/>
        <w:shd w:val="clear" w:color="auto" w:fill="auto"/>
        <w:spacing w:line="230" w:lineRule="exact"/>
      </w:pPr>
      <w:r>
        <w:t>Машков П.А.</w:t>
      </w:r>
    </w:p>
    <w:p w:rsidR="009D2DA8" w:rsidRDefault="009521F4">
      <w:pPr>
        <w:pStyle w:val="11"/>
        <w:shd w:val="clear" w:color="auto" w:fill="auto"/>
        <w:spacing w:before="1479" w:line="230" w:lineRule="exact"/>
      </w:pPr>
      <w:r>
        <w:t>Ответственный по противодействию коррупции</w:t>
      </w:r>
    </w:p>
    <w:sectPr w:rsidR="009D2DA8" w:rsidSect="009D2DA8">
      <w:pgSz w:w="11905" w:h="16837"/>
      <w:pgMar w:top="1137" w:right="640" w:bottom="6172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F4" w:rsidRDefault="009521F4" w:rsidP="009D2DA8">
      <w:r>
        <w:separator/>
      </w:r>
    </w:p>
  </w:endnote>
  <w:endnote w:type="continuationSeparator" w:id="0">
    <w:p w:rsidR="009521F4" w:rsidRDefault="009521F4" w:rsidP="009D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F4" w:rsidRDefault="009521F4"/>
  </w:footnote>
  <w:footnote w:type="continuationSeparator" w:id="0">
    <w:p w:rsidR="009521F4" w:rsidRDefault="009521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2DA8"/>
    <w:rsid w:val="009521F4"/>
    <w:rsid w:val="009D2DA8"/>
    <w:rsid w:val="00BA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D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D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D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9D2DA8"/>
    <w:rPr>
      <w:rFonts w:ascii="Batang" w:eastAsia="Batang" w:hAnsi="Batang" w:cs="Batang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9D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9D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9D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9D2D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9D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9D2D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9D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Подпись к картинке_"/>
    <w:basedOn w:val="a0"/>
    <w:link w:val="a6"/>
    <w:rsid w:val="009D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9D2DA8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D2DA8"/>
    <w:pPr>
      <w:shd w:val="clear" w:color="auto" w:fill="FFFFFF"/>
      <w:spacing w:line="0" w:lineRule="atLeast"/>
    </w:pPr>
    <w:rPr>
      <w:rFonts w:ascii="Batang" w:eastAsia="Batang" w:hAnsi="Batang" w:cs="Batang"/>
      <w:b/>
      <w:bCs/>
    </w:rPr>
  </w:style>
  <w:style w:type="paragraph" w:customStyle="1" w:styleId="11">
    <w:name w:val="Основной текст1"/>
    <w:basedOn w:val="a"/>
    <w:link w:val="a4"/>
    <w:rsid w:val="009D2D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9D2D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D2D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9D2D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60">
    <w:name w:val="Основной текст (6)"/>
    <w:basedOn w:val="a"/>
    <w:link w:val="6"/>
    <w:rsid w:val="009D2D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D2DA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70">
    <w:name w:val="Основной текст (7)"/>
    <w:basedOn w:val="a"/>
    <w:link w:val="7"/>
    <w:rsid w:val="009D2D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a5"/>
    <w:rsid w:val="009D2D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DG Win&amp;Soft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DS2023</cp:lastModifiedBy>
  <cp:revision>2</cp:revision>
  <dcterms:created xsi:type="dcterms:W3CDTF">2024-01-15T08:46:00Z</dcterms:created>
  <dcterms:modified xsi:type="dcterms:W3CDTF">2024-01-15T08:47:00Z</dcterms:modified>
</cp:coreProperties>
</file>